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C99" w:rsidRPr="00481CA4" w:rsidRDefault="00481CA4">
      <w:pPr>
        <w:pStyle w:val="a0"/>
        <w:spacing w:after="0"/>
        <w:ind w:left="0" w:right="0" w:firstLine="567"/>
        <w:jc w:val="center"/>
        <w:rPr>
          <w:color w:val="000000" w:themeColor="text1"/>
        </w:rPr>
      </w:pPr>
      <w:r w:rsidRPr="00481CA4">
        <w:rPr>
          <w:color w:val="000000" w:themeColor="text1"/>
        </w:rPr>
        <w:t>ПОСТАНОВЛЕНИЕ</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center"/>
        <w:rPr>
          <w:color w:val="000000" w:themeColor="text1"/>
        </w:rPr>
      </w:pPr>
      <w:r w:rsidRPr="00481CA4">
        <w:rPr>
          <w:color w:val="000000" w:themeColor="text1"/>
        </w:rPr>
        <w:t>АДМИНИСТРАЦИИ</w:t>
      </w:r>
      <w:r w:rsidRPr="00481CA4">
        <w:rPr>
          <w:color w:val="000000" w:themeColor="text1"/>
        </w:rPr>
        <w:t xml:space="preserve"> СТАНОВЛЯНСКОГО МУНИЦИПАЛЬНОГО ОКРУГА ЛИПЕЦКОЙ ОБЛАСТИ РОССИЙСКОЙ ФЕДЕРАЦИИ</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center"/>
        <w:rPr>
          <w:color w:val="000000" w:themeColor="text1"/>
        </w:rPr>
      </w:pPr>
      <w:r w:rsidRPr="00481CA4">
        <w:rPr>
          <w:color w:val="000000" w:themeColor="text1"/>
        </w:rPr>
        <w:t xml:space="preserve">10.02.2025                         </w:t>
      </w:r>
      <w:proofErr w:type="gramStart"/>
      <w:r w:rsidRPr="00481CA4">
        <w:rPr>
          <w:color w:val="000000" w:themeColor="text1"/>
        </w:rPr>
        <w:t>с</w:t>
      </w:r>
      <w:proofErr w:type="gramEnd"/>
      <w:r w:rsidRPr="00481CA4">
        <w:rPr>
          <w:color w:val="000000" w:themeColor="text1"/>
        </w:rPr>
        <w:t>. Становое                                 № 65</w:t>
      </w:r>
    </w:p>
    <w:p w:rsidR="00D60C99" w:rsidRPr="00481CA4" w:rsidRDefault="00D60C99">
      <w:pPr>
        <w:pStyle w:val="a0"/>
        <w:spacing w:after="0"/>
        <w:ind w:left="0" w:right="0" w:firstLine="567"/>
        <w:jc w:val="both"/>
        <w:rPr>
          <w:color w:val="000000" w:themeColor="text1"/>
        </w:rPr>
      </w:pPr>
    </w:p>
    <w:p w:rsidR="00D60C99" w:rsidRPr="00481CA4" w:rsidRDefault="00481CA4">
      <w:pPr>
        <w:pStyle w:val="1"/>
        <w:spacing w:after="60"/>
        <w:ind w:left="0" w:right="0" w:firstLine="240"/>
        <w:jc w:val="center"/>
        <w:rPr>
          <w:rFonts w:ascii="Arial" w:hAnsi="Arial"/>
          <w:color w:val="000000" w:themeColor="text1"/>
          <w:sz w:val="32"/>
        </w:rPr>
      </w:pPr>
      <w:r w:rsidRPr="00481CA4">
        <w:rPr>
          <w:rFonts w:ascii="Arial" w:hAnsi="Arial"/>
          <w:color w:val="000000" w:themeColor="text1"/>
          <w:sz w:val="32"/>
        </w:rPr>
        <w:t>Об утверждении Порядка предоставления субсидии организациям, осуществляющим деятельность по хо</w:t>
      </w:r>
      <w:r w:rsidRPr="00481CA4">
        <w:rPr>
          <w:rFonts w:ascii="Arial" w:hAnsi="Arial"/>
          <w:color w:val="000000" w:themeColor="text1"/>
          <w:sz w:val="32"/>
        </w:rPr>
        <w:t>лодному водоснабжению и (или) водоотведению на территории Становлянского муниципального округа Липецкой области Российской Федерации на финансовое обеспечение затрат по осуществлению основной деятельности по холодному водоснабжению и (или) водоотведению</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proofErr w:type="gramStart"/>
      <w:r w:rsidRPr="00481CA4">
        <w:rPr>
          <w:color w:val="000000" w:themeColor="text1"/>
        </w:rPr>
        <w:t>Р</w:t>
      </w:r>
      <w:r w:rsidRPr="00481CA4">
        <w:rPr>
          <w:color w:val="000000" w:themeColor="text1"/>
        </w:rPr>
        <w:t xml:space="preserve">уководствуясь статьей 78 </w:t>
      </w:r>
      <w:hyperlink r:id="rId5">
        <w:r w:rsidRPr="00481CA4">
          <w:rPr>
            <w:rStyle w:val="a4"/>
            <w:color w:val="000000" w:themeColor="text1"/>
            <w:u w:val="none"/>
          </w:rPr>
          <w:t>Бюджетного кодекса Российской Федерации</w:t>
        </w:r>
      </w:hyperlink>
      <w:r w:rsidRPr="00481CA4">
        <w:rPr>
          <w:color w:val="000000" w:themeColor="text1"/>
        </w:rPr>
        <w:t xml:space="preserve">, Федеральным законом </w:t>
      </w:r>
      <w:hyperlink r:id="rId6">
        <w:r w:rsidRPr="00481CA4">
          <w:rPr>
            <w:rStyle w:val="a4"/>
            <w:color w:val="000000" w:themeColor="text1"/>
            <w:u w:val="none"/>
          </w:rPr>
          <w:t>от 6 октября 2003 года № 131-ФЗ</w:t>
        </w:r>
      </w:hyperlink>
      <w:r w:rsidRPr="00481CA4">
        <w:rPr>
          <w:color w:val="000000" w:themeColor="text1"/>
        </w:rPr>
        <w:t xml:space="preserve"> "Об общих принципах организации местного самоуправления в Российской Федерации", постановлением Правительства Российской Федерации от 25 октября 2023 года № 1782 "Об утверждении общих требований</w:t>
      </w:r>
      <w:r w:rsidRPr="00481CA4">
        <w:rPr>
          <w:color w:val="000000" w:themeColor="text1"/>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w:t>
      </w:r>
      <w:proofErr w:type="gramEnd"/>
      <w:r w:rsidRPr="00481CA4">
        <w:rPr>
          <w:color w:val="000000" w:themeColor="text1"/>
        </w:rPr>
        <w:t xml:space="preserve"> </w:t>
      </w:r>
      <w:proofErr w:type="gramStart"/>
      <w:r w:rsidRPr="00481CA4">
        <w:rPr>
          <w:color w:val="000000" w:themeColor="text1"/>
        </w:rPr>
        <w:t>форме субсидий, юридическим лицам, индивидуальным предпринимателям, а такж</w:t>
      </w:r>
      <w:r w:rsidRPr="00481CA4">
        <w:rPr>
          <w:color w:val="000000" w:themeColor="text1"/>
        </w:rPr>
        <w:t>е физическим лицам - производителям товаров, работ, услуг и проведение отборов получателей указанных субсидий, в том числе грантов в форме субсидий" и в целях реализации мероприятий </w:t>
      </w:r>
      <w:hyperlink r:id="rId7">
        <w:r w:rsidRPr="00481CA4">
          <w:rPr>
            <w:rStyle w:val="a4"/>
            <w:color w:val="000000" w:themeColor="text1"/>
            <w:u w:val="none"/>
          </w:rPr>
          <w:t>муниципальной программы "Обеспечение населения Становлянского муниципального округа Липецкой области Российской Федерации качественной инфраструктурой и услугами ЖКХ"</w:t>
        </w:r>
      </w:hyperlink>
      <w:r w:rsidRPr="00481CA4">
        <w:rPr>
          <w:color w:val="000000" w:themeColor="text1"/>
        </w:rPr>
        <w:t>, утвержденной постановлением администрации Становлянского район</w:t>
      </w:r>
      <w:r w:rsidRPr="00481CA4">
        <w:rPr>
          <w:color w:val="000000" w:themeColor="text1"/>
        </w:rPr>
        <w:t>а </w:t>
      </w:r>
      <w:hyperlink r:id="rId8">
        <w:r w:rsidRPr="00481CA4">
          <w:rPr>
            <w:rStyle w:val="a4"/>
            <w:color w:val="000000" w:themeColor="text1"/>
            <w:u w:val="none"/>
          </w:rPr>
          <w:t>от 19 октября 2023 года № 387</w:t>
        </w:r>
      </w:hyperlink>
      <w:r w:rsidRPr="00481CA4">
        <w:rPr>
          <w:color w:val="000000" w:themeColor="text1"/>
        </w:rPr>
        <w:t xml:space="preserve"> "Об</w:t>
      </w:r>
      <w:proofErr w:type="gramEnd"/>
      <w:r w:rsidRPr="00481CA4">
        <w:rPr>
          <w:color w:val="000000" w:themeColor="text1"/>
        </w:rPr>
        <w:t xml:space="preserve"> </w:t>
      </w:r>
      <w:proofErr w:type="gramStart"/>
      <w:r w:rsidRPr="00481CA4">
        <w:rPr>
          <w:color w:val="000000" w:themeColor="text1"/>
        </w:rPr>
        <w:t>утверждении муниципальной программы "Обеспечение населения Становлянского муниципального округа Липецкой области Российс</w:t>
      </w:r>
      <w:r w:rsidRPr="00481CA4">
        <w:rPr>
          <w:color w:val="000000" w:themeColor="text1"/>
        </w:rPr>
        <w:t>кой Федерации качественной инфраструктурой и услугами ЖКХ", руководствуясь Уставом Становлянского муниципального округа Липецкой области Российской Федерации, администрация Становлянского округа</w:t>
      </w:r>
      <w:proofErr w:type="gramEnd"/>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ПОСТАНОВЛЯЕТ:</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1. Утвердить Порядок предоставления субсидии </w:t>
      </w:r>
      <w:r w:rsidRPr="00481CA4">
        <w:rPr>
          <w:color w:val="000000" w:themeColor="text1"/>
        </w:rPr>
        <w:t>организациям, осуществляющим деятельность по холодному водоснабжению и (или) водоотведению на территории Становлянского муниципального округа Липецкой области Российской Федерации на финансовое обеспечение затрат по осуществлению основной деятельности по х</w:t>
      </w:r>
      <w:r w:rsidRPr="00481CA4">
        <w:rPr>
          <w:color w:val="000000" w:themeColor="text1"/>
        </w:rPr>
        <w:t>олодному водоснабжению и (или) водоотведению (приложение).</w:t>
      </w:r>
    </w:p>
    <w:p w:rsidR="00D60C99" w:rsidRPr="00481CA4" w:rsidRDefault="00481CA4">
      <w:pPr>
        <w:pStyle w:val="a0"/>
        <w:spacing w:after="0"/>
        <w:ind w:left="0" w:right="0" w:firstLine="567"/>
        <w:jc w:val="both"/>
        <w:rPr>
          <w:color w:val="000000" w:themeColor="text1"/>
        </w:rPr>
      </w:pPr>
      <w:r w:rsidRPr="00481CA4">
        <w:rPr>
          <w:color w:val="000000" w:themeColor="text1"/>
        </w:rPr>
        <w:t>2. Настоящее постановление вступает в силу со дня его официального опубликования и распространяет свое действие на правоотношения, возникшие с 1 января 2025 года.</w:t>
      </w:r>
    </w:p>
    <w:p w:rsidR="00D60C99" w:rsidRPr="00481CA4" w:rsidRDefault="00D60C99">
      <w:pPr>
        <w:pStyle w:val="a0"/>
        <w:spacing w:after="0"/>
        <w:ind w:left="0" w:right="0" w:firstLine="567"/>
        <w:jc w:val="both"/>
        <w:rPr>
          <w:color w:val="000000" w:themeColor="text1"/>
        </w:rPr>
      </w:pP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jc w:val="both"/>
        <w:rPr>
          <w:color w:val="000000" w:themeColor="text1"/>
        </w:rPr>
      </w:pPr>
      <w:r w:rsidRPr="00481CA4">
        <w:rPr>
          <w:color w:val="000000" w:themeColor="text1"/>
        </w:rPr>
        <w:t xml:space="preserve">Глава администрации </w:t>
      </w:r>
      <w:r w:rsidRPr="00481CA4">
        <w:rPr>
          <w:color w:val="000000" w:themeColor="text1"/>
        </w:rPr>
        <w:t>Становлянского округа</w:t>
      </w:r>
    </w:p>
    <w:p w:rsidR="00D60C99" w:rsidRPr="00481CA4" w:rsidRDefault="00481CA4">
      <w:pPr>
        <w:pStyle w:val="a0"/>
        <w:spacing w:after="0"/>
        <w:ind w:left="0" w:right="0"/>
        <w:jc w:val="both"/>
        <w:rPr>
          <w:color w:val="000000" w:themeColor="text1"/>
        </w:rPr>
      </w:pPr>
      <w:r w:rsidRPr="00481CA4">
        <w:rPr>
          <w:color w:val="000000" w:themeColor="text1"/>
        </w:rPr>
        <w:t>Д.Ю. Семянников</w:t>
      </w:r>
    </w:p>
    <w:p w:rsidR="00D60C99" w:rsidRPr="00481CA4" w:rsidRDefault="00D60C99">
      <w:pPr>
        <w:pStyle w:val="a0"/>
        <w:spacing w:after="0"/>
        <w:ind w:left="0" w:right="0" w:firstLine="567"/>
        <w:jc w:val="both"/>
        <w:rPr>
          <w:color w:val="000000" w:themeColor="text1"/>
        </w:rPr>
      </w:pP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jc w:val="both"/>
        <w:rPr>
          <w:color w:val="000000" w:themeColor="text1"/>
        </w:rPr>
      </w:pPr>
      <w:r w:rsidRPr="00481CA4">
        <w:rPr>
          <w:color w:val="000000" w:themeColor="text1"/>
        </w:rPr>
        <w:t xml:space="preserve">Приложение к постановлению администрации Становлянского муниципального округа </w:t>
      </w:r>
      <w:r w:rsidRPr="00481CA4">
        <w:rPr>
          <w:color w:val="000000" w:themeColor="text1"/>
        </w:rPr>
        <w:lastRenderedPageBreak/>
        <w:t>Липецкой области Российской Федерации от 10.02.2025 № 65</w:t>
      </w:r>
    </w:p>
    <w:p w:rsidR="00D60C99" w:rsidRPr="00481CA4" w:rsidRDefault="00D60C99">
      <w:pPr>
        <w:pStyle w:val="a0"/>
        <w:spacing w:after="0"/>
        <w:ind w:left="0" w:right="0" w:firstLine="567"/>
        <w:jc w:val="both"/>
        <w:rPr>
          <w:color w:val="000000" w:themeColor="text1"/>
        </w:rPr>
      </w:pPr>
    </w:p>
    <w:p w:rsidR="00D60C99" w:rsidRPr="00481CA4" w:rsidRDefault="00481CA4">
      <w:pPr>
        <w:pStyle w:val="2"/>
        <w:spacing w:before="0" w:after="0"/>
        <w:ind w:left="0" w:right="0"/>
        <w:jc w:val="center"/>
        <w:rPr>
          <w:color w:val="000000" w:themeColor="text1"/>
          <w:sz w:val="32"/>
        </w:rPr>
      </w:pPr>
      <w:r w:rsidRPr="00481CA4">
        <w:rPr>
          <w:color w:val="000000" w:themeColor="text1"/>
          <w:sz w:val="32"/>
        </w:rPr>
        <w:t>Порядок предоставления субсидии организациям, осуществляющим деятельность по хол</w:t>
      </w:r>
      <w:r w:rsidRPr="00481CA4">
        <w:rPr>
          <w:color w:val="000000" w:themeColor="text1"/>
          <w:sz w:val="32"/>
        </w:rPr>
        <w:t>одному водоснабжению и (или) водоотведению на территории Становлянского муниципального округа Липецкой области Российской Федерации на финансовое обеспечение затрат по осуществлению основной деятельности по холодному водоснабжению и (или) водоотведению</w:t>
      </w:r>
    </w:p>
    <w:p w:rsidR="00D60C99" w:rsidRPr="00481CA4" w:rsidRDefault="00D60C99">
      <w:pPr>
        <w:pStyle w:val="a0"/>
        <w:spacing w:after="0"/>
        <w:ind w:left="0" w:right="0" w:firstLine="567"/>
        <w:jc w:val="both"/>
        <w:rPr>
          <w:color w:val="000000" w:themeColor="text1"/>
        </w:rPr>
      </w:pPr>
    </w:p>
    <w:p w:rsidR="00D60C99" w:rsidRPr="00481CA4" w:rsidRDefault="00481CA4">
      <w:pPr>
        <w:pStyle w:val="3"/>
        <w:spacing w:before="0" w:after="0"/>
        <w:ind w:left="0" w:right="0"/>
        <w:jc w:val="center"/>
        <w:rPr>
          <w:color w:val="000000" w:themeColor="text1"/>
          <w:sz w:val="30"/>
        </w:rPr>
      </w:pPr>
      <w:r w:rsidRPr="00481CA4">
        <w:rPr>
          <w:color w:val="000000" w:themeColor="text1"/>
          <w:sz w:val="30"/>
        </w:rPr>
        <w:t>1.</w:t>
      </w:r>
      <w:r w:rsidRPr="00481CA4">
        <w:rPr>
          <w:color w:val="000000" w:themeColor="text1"/>
          <w:sz w:val="30"/>
        </w:rPr>
        <w:t xml:space="preserve"> Общие положения</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1.1. Порядок предоставления субсидии организациям, осуществляющим деятельность по холодному водоснабжению и (или) водоотведению на территории Становлянского муниципального округа Липецкой области </w:t>
      </w:r>
      <w:proofErr w:type="gramStart"/>
      <w:r w:rsidRPr="00481CA4">
        <w:rPr>
          <w:color w:val="000000" w:themeColor="text1"/>
        </w:rPr>
        <w:t>Российской Федерации на финансовое обеспеч</w:t>
      </w:r>
      <w:r w:rsidRPr="00481CA4">
        <w:rPr>
          <w:color w:val="000000" w:themeColor="text1"/>
        </w:rPr>
        <w:t xml:space="preserve">ение затрат по осуществлению основной деятельности по холодному водоснабжению и (или) водоотведению (далее - Порядок) устанавливает механизм предоставления субсидии организациям, осуществляющим деятельность по холодному водоснабжению и (или) водоотведению </w:t>
      </w:r>
      <w:r w:rsidRPr="00481CA4">
        <w:rPr>
          <w:color w:val="000000" w:themeColor="text1"/>
        </w:rPr>
        <w:t>на территории Становлянского муниципального округа Липецкой области Российской Федерации из бюджета Становлянского муниципального округа Липецкой области Российской Федерации (далее - бюджет округа) на финансовое обеспечение затрат по осуществлению основно</w:t>
      </w:r>
      <w:r w:rsidRPr="00481CA4">
        <w:rPr>
          <w:color w:val="000000" w:themeColor="text1"/>
        </w:rPr>
        <w:t>й деятельности</w:t>
      </w:r>
      <w:proofErr w:type="gramEnd"/>
      <w:r w:rsidRPr="00481CA4">
        <w:rPr>
          <w:color w:val="000000" w:themeColor="text1"/>
        </w:rPr>
        <w:t xml:space="preserve"> по холодному водоснабжению и (или) водоотведению, в пределах средств, предусмотренных на эти цели в бюджете округа на соответствующий финансовый год и плановый период.</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1.2. </w:t>
      </w:r>
      <w:proofErr w:type="gramStart"/>
      <w:r w:rsidRPr="00481CA4">
        <w:rPr>
          <w:color w:val="000000" w:themeColor="text1"/>
        </w:rPr>
        <w:t xml:space="preserve">Субсидия предоставляется в целях реализации мероприятий </w:t>
      </w:r>
      <w:hyperlink r:id="rId9">
        <w:r w:rsidRPr="00481CA4">
          <w:rPr>
            <w:rStyle w:val="a4"/>
            <w:color w:val="000000" w:themeColor="text1"/>
            <w:u w:val="none"/>
          </w:rPr>
          <w:t>муниципальной программы "Обеспечение населения Становлянского муниципального округа Липецкой области Российской Федерации качественной инфраструктурой и услуг</w:t>
        </w:r>
        <w:r w:rsidRPr="00481CA4">
          <w:rPr>
            <w:rStyle w:val="a4"/>
            <w:color w:val="000000" w:themeColor="text1"/>
            <w:u w:val="none"/>
          </w:rPr>
          <w:t>ами ЖКХ"</w:t>
        </w:r>
      </w:hyperlink>
      <w:r w:rsidRPr="00481CA4">
        <w:rPr>
          <w:color w:val="000000" w:themeColor="text1"/>
        </w:rPr>
        <w:t xml:space="preserve">, утвержденной постановлением администрации Становлянского района </w:t>
      </w:r>
      <w:hyperlink r:id="rId10">
        <w:r w:rsidRPr="00481CA4">
          <w:rPr>
            <w:rStyle w:val="a4"/>
            <w:color w:val="000000" w:themeColor="text1"/>
            <w:u w:val="none"/>
          </w:rPr>
          <w:t>от 19 октября 2023 года № 387</w:t>
        </w:r>
      </w:hyperlink>
      <w:r w:rsidRPr="00481CA4">
        <w:rPr>
          <w:color w:val="000000" w:themeColor="text1"/>
        </w:rPr>
        <w:t xml:space="preserve"> "Об утверждении муниципальной программы "Обеспечение</w:t>
      </w:r>
      <w:r w:rsidRPr="00481CA4">
        <w:rPr>
          <w:color w:val="000000" w:themeColor="text1"/>
        </w:rPr>
        <w:t xml:space="preserve"> населения Становлянского муниципального округа Липецкой области Российской Федерации качественной инфраструктурой и услугами ЖКХ".</w:t>
      </w:r>
      <w:proofErr w:type="gramEnd"/>
    </w:p>
    <w:p w:rsidR="00D60C99" w:rsidRPr="00481CA4" w:rsidRDefault="00481CA4">
      <w:pPr>
        <w:pStyle w:val="a0"/>
        <w:spacing w:after="0"/>
        <w:ind w:left="0" w:right="0" w:firstLine="567"/>
        <w:jc w:val="both"/>
        <w:rPr>
          <w:color w:val="000000" w:themeColor="text1"/>
        </w:rPr>
      </w:pPr>
      <w:r w:rsidRPr="00481CA4">
        <w:rPr>
          <w:color w:val="000000" w:themeColor="text1"/>
        </w:rPr>
        <w:t xml:space="preserve">1.3. </w:t>
      </w:r>
      <w:proofErr w:type="gramStart"/>
      <w:r w:rsidRPr="00481CA4">
        <w:rPr>
          <w:color w:val="000000" w:themeColor="text1"/>
        </w:rPr>
        <w:t>Главным распорядителем средств, предусмотренных в бюджете округа на предоставление субсидий организациям, осуществляющи</w:t>
      </w:r>
      <w:r w:rsidRPr="00481CA4">
        <w:rPr>
          <w:color w:val="000000" w:themeColor="text1"/>
        </w:rPr>
        <w:t>м деятельность по холодному водоснабжению и (или) водоотведению на территории Становлянского муниципального округа Липецкой области Российской Федерации на финансовое обеспечение затрат по осуществлению основной деятельности по холодному водоснабжению и (и</w:t>
      </w:r>
      <w:r w:rsidRPr="00481CA4">
        <w:rPr>
          <w:color w:val="000000" w:themeColor="text1"/>
        </w:rPr>
        <w:t>ли) водоотведению (далее - субсидия) является администрация Становлянского муниципального округа Липецкой области Российской Федерации (далее - Администрация).</w:t>
      </w:r>
      <w:proofErr w:type="gramEnd"/>
    </w:p>
    <w:p w:rsidR="00D60C99" w:rsidRPr="00481CA4" w:rsidRDefault="00481CA4">
      <w:pPr>
        <w:pStyle w:val="a0"/>
        <w:spacing w:after="0"/>
        <w:ind w:left="0" w:right="0" w:firstLine="567"/>
        <w:jc w:val="both"/>
        <w:rPr>
          <w:color w:val="000000" w:themeColor="text1"/>
        </w:rPr>
      </w:pPr>
      <w:r w:rsidRPr="00481CA4">
        <w:rPr>
          <w:color w:val="000000" w:themeColor="text1"/>
        </w:rPr>
        <w:t>1.4. Субсидия предоставляется организациям, осуществляющим деятельность по холодному водоснабжен</w:t>
      </w:r>
      <w:r w:rsidRPr="00481CA4">
        <w:rPr>
          <w:color w:val="000000" w:themeColor="text1"/>
        </w:rPr>
        <w:t xml:space="preserve">ию и (или) водоотведению на территории Становлянского муниципального округа Липецкой области Российской Федерации, что является критерием отбора получателей субсидии. Субсидии предоставляются </w:t>
      </w:r>
      <w:proofErr w:type="gramStart"/>
      <w:r w:rsidRPr="00481CA4">
        <w:rPr>
          <w:color w:val="000000" w:themeColor="text1"/>
        </w:rPr>
        <w:t>на</w:t>
      </w:r>
      <w:proofErr w:type="gramEnd"/>
      <w:r w:rsidRPr="00481CA4">
        <w:rPr>
          <w:color w:val="000000" w:themeColor="text1"/>
        </w:rPr>
        <w:t>:</w:t>
      </w:r>
    </w:p>
    <w:p w:rsidR="00D60C99" w:rsidRPr="00481CA4" w:rsidRDefault="00481CA4">
      <w:pPr>
        <w:pStyle w:val="a0"/>
        <w:spacing w:after="0"/>
        <w:ind w:left="0" w:right="0" w:firstLine="567"/>
        <w:jc w:val="both"/>
        <w:rPr>
          <w:color w:val="000000" w:themeColor="text1"/>
        </w:rPr>
      </w:pPr>
      <w:r w:rsidRPr="00481CA4">
        <w:rPr>
          <w:color w:val="000000" w:themeColor="text1"/>
        </w:rPr>
        <w:t>1) увеличение уставного фонда организаций, осуществляющих де</w:t>
      </w:r>
      <w:r w:rsidRPr="00481CA4">
        <w:rPr>
          <w:color w:val="000000" w:themeColor="text1"/>
        </w:rPr>
        <w:t>ятельность по холодному водоснабжению и (или) водоотведению, на территории Становлянского муниципального округа Липецкой области Российской Федерации;</w:t>
      </w:r>
    </w:p>
    <w:p w:rsidR="00D60C99" w:rsidRPr="00481CA4" w:rsidRDefault="00481CA4">
      <w:pPr>
        <w:pStyle w:val="a0"/>
        <w:spacing w:after="0"/>
        <w:ind w:left="0" w:right="0" w:firstLine="567"/>
        <w:jc w:val="both"/>
        <w:rPr>
          <w:color w:val="000000" w:themeColor="text1"/>
        </w:rPr>
      </w:pPr>
      <w:r w:rsidRPr="00481CA4">
        <w:rPr>
          <w:color w:val="000000" w:themeColor="text1"/>
        </w:rPr>
        <w:t>2) приобретение основных средств (оборудования, транспортных средств, специализированных машин и механизм</w:t>
      </w:r>
      <w:r w:rsidRPr="00481CA4">
        <w:rPr>
          <w:color w:val="000000" w:themeColor="text1"/>
        </w:rPr>
        <w:t>ов);</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3) капитальный ремонт производственных баз, зданий, сооружений, объектов (оборудования) водоснабжения и (или) водоотведения, в том числе изготовление проектно-сметной документации, проведение инженерных изысканий и государственной экспертизы </w:t>
      </w:r>
      <w:r w:rsidRPr="00481CA4">
        <w:rPr>
          <w:color w:val="000000" w:themeColor="text1"/>
        </w:rPr>
        <w:lastRenderedPageBreak/>
        <w:t>проектной</w:t>
      </w:r>
      <w:r w:rsidRPr="00481CA4">
        <w:rPr>
          <w:color w:val="000000" w:themeColor="text1"/>
        </w:rPr>
        <w:t xml:space="preserve"> документации;</w:t>
      </w:r>
    </w:p>
    <w:p w:rsidR="00D60C99" w:rsidRPr="00481CA4" w:rsidRDefault="00481CA4">
      <w:pPr>
        <w:pStyle w:val="a0"/>
        <w:spacing w:after="0"/>
        <w:ind w:left="0" w:right="0" w:firstLine="567"/>
        <w:jc w:val="both"/>
        <w:rPr>
          <w:color w:val="000000" w:themeColor="text1"/>
        </w:rPr>
      </w:pPr>
      <w:r w:rsidRPr="00481CA4">
        <w:rPr>
          <w:color w:val="000000" w:themeColor="text1"/>
        </w:rPr>
        <w:t>4) формирование резервного запаса оборудования и материалов;</w:t>
      </w:r>
    </w:p>
    <w:p w:rsidR="00D60C99" w:rsidRPr="00481CA4" w:rsidRDefault="00481CA4">
      <w:pPr>
        <w:pStyle w:val="a0"/>
        <w:spacing w:after="0"/>
        <w:ind w:left="0" w:right="0" w:firstLine="567"/>
        <w:jc w:val="both"/>
        <w:rPr>
          <w:color w:val="000000" w:themeColor="text1"/>
        </w:rPr>
      </w:pPr>
      <w:r w:rsidRPr="00481CA4">
        <w:rPr>
          <w:color w:val="000000" w:themeColor="text1"/>
        </w:rPr>
        <w:t>5) проведение мероприятий по охране окружающей среды, улучшения качества воды;</w:t>
      </w:r>
    </w:p>
    <w:p w:rsidR="00D60C99" w:rsidRPr="00481CA4" w:rsidRDefault="00481CA4">
      <w:pPr>
        <w:pStyle w:val="a0"/>
        <w:spacing w:after="0"/>
        <w:ind w:left="0" w:right="0" w:firstLine="567"/>
        <w:jc w:val="both"/>
        <w:rPr>
          <w:color w:val="000000" w:themeColor="text1"/>
        </w:rPr>
      </w:pPr>
      <w:r w:rsidRPr="00481CA4">
        <w:rPr>
          <w:color w:val="000000" w:themeColor="text1"/>
        </w:rPr>
        <w:t>6) проведение мероприятий по охране труда, технике безопасности и снижению профессиональных рисков, п</w:t>
      </w:r>
      <w:r w:rsidRPr="00481CA4">
        <w:rPr>
          <w:color w:val="000000" w:themeColor="text1"/>
        </w:rPr>
        <w:t>ротивопожарной безопасности;</w:t>
      </w:r>
    </w:p>
    <w:p w:rsidR="00D60C99" w:rsidRPr="00481CA4" w:rsidRDefault="00481CA4">
      <w:pPr>
        <w:pStyle w:val="a0"/>
        <w:spacing w:after="0"/>
        <w:ind w:left="0" w:right="0" w:firstLine="567"/>
        <w:jc w:val="both"/>
        <w:rPr>
          <w:color w:val="000000" w:themeColor="text1"/>
        </w:rPr>
      </w:pPr>
      <w:r w:rsidRPr="00481CA4">
        <w:rPr>
          <w:color w:val="000000" w:themeColor="text1"/>
        </w:rPr>
        <w:t>7) мероприятия по энергосбережению, обследованию объектов водоснабжения и (или) водоотведения, компенсации части оплаты энергетических ресурсов, используемых на объектах водоснабжения и водоотведения муниципальными предприятиям</w:t>
      </w:r>
      <w:r w:rsidRPr="00481CA4">
        <w:rPr>
          <w:color w:val="000000" w:themeColor="text1"/>
        </w:rPr>
        <w:t>и.</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1.5. Информация о субсидиях размещается на едином портале бюджетной системы Российской Федерации (http://budget.gov.ru) в информационно-телекоммуникационной сети "Интернет" (далее - система "Электронный бюджет"), а также на официальном сайте </w:t>
      </w:r>
      <w:r w:rsidRPr="00481CA4">
        <w:rPr>
          <w:color w:val="000000" w:themeColor="text1"/>
        </w:rPr>
        <w:t>администрации Становлянского муниципального округа Липецкой области Российской Федерации (https://adminstanovoe48.ru/), (далее - сайт администрации) в информационно-телекоммуникационной сети "Интернет".</w:t>
      </w:r>
    </w:p>
    <w:p w:rsidR="00D60C99" w:rsidRPr="00481CA4" w:rsidRDefault="00D60C99">
      <w:pPr>
        <w:pStyle w:val="a0"/>
        <w:spacing w:after="0"/>
        <w:ind w:left="0" w:right="0" w:firstLine="567"/>
        <w:jc w:val="both"/>
        <w:rPr>
          <w:color w:val="000000" w:themeColor="text1"/>
        </w:rPr>
      </w:pPr>
    </w:p>
    <w:p w:rsidR="00D60C99" w:rsidRPr="00481CA4" w:rsidRDefault="00481CA4">
      <w:pPr>
        <w:pStyle w:val="3"/>
        <w:spacing w:before="0" w:after="0"/>
        <w:ind w:left="0" w:right="0"/>
        <w:jc w:val="center"/>
        <w:rPr>
          <w:color w:val="000000" w:themeColor="text1"/>
          <w:sz w:val="30"/>
        </w:rPr>
      </w:pPr>
      <w:r w:rsidRPr="00481CA4">
        <w:rPr>
          <w:color w:val="000000" w:themeColor="text1"/>
          <w:sz w:val="30"/>
        </w:rPr>
        <w:t>2. Условия и порядок предоставления субсидии</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2.1. О</w:t>
      </w:r>
      <w:r w:rsidRPr="00481CA4">
        <w:rPr>
          <w:color w:val="000000" w:themeColor="text1"/>
        </w:rPr>
        <w:t xml:space="preserve">тбор получателей субсидии осуществляется Администрацией на конкурентной основе способом запроса предложений на основании заявок, направленных участниками отбора для участия в отборе (далее - заявка), исходя из очередности поступления заявок и соответствия </w:t>
      </w:r>
      <w:r w:rsidRPr="00481CA4">
        <w:rPr>
          <w:color w:val="000000" w:themeColor="text1"/>
        </w:rPr>
        <w:t>участника отбора критериям и требованиям, указанным в пунктах 1.4, 2.2 настоящего Порядка.</w:t>
      </w:r>
    </w:p>
    <w:p w:rsidR="00D60C99" w:rsidRPr="00481CA4" w:rsidRDefault="00481CA4">
      <w:pPr>
        <w:pStyle w:val="a0"/>
        <w:spacing w:after="0"/>
        <w:ind w:left="0" w:right="0" w:firstLine="567"/>
        <w:jc w:val="both"/>
        <w:rPr>
          <w:color w:val="000000" w:themeColor="text1"/>
        </w:rPr>
      </w:pPr>
      <w:proofErr w:type="gramStart"/>
      <w:r w:rsidRPr="00481CA4">
        <w:rPr>
          <w:color w:val="000000" w:themeColor="text1"/>
        </w:rPr>
        <w:t>Отбор получателей субсидий осуществляется в системе "Электронный бюджет" в соответствии с Правилами отбора получателей субсидий, в том числе грантов в форме субсидий</w:t>
      </w:r>
      <w:r w:rsidRPr="00481CA4">
        <w:rPr>
          <w:color w:val="000000" w:themeColor="text1"/>
        </w:rPr>
        <w:t>, предоставляемых из бюджетов бюджетной системы Российской Федерации юридическим лицам, индивидуальным предпринимателям, а также физическим лицам производителям товаров, работ, услуг, утвержденными постановлением Правительства Российской Федерации от 25 ок</w:t>
      </w:r>
      <w:r w:rsidRPr="00481CA4">
        <w:rPr>
          <w:color w:val="000000" w:themeColor="text1"/>
        </w:rPr>
        <w:t>тября 2023 года № 1782 "Об утверждении общих требований к нормативным правовым актам</w:t>
      </w:r>
      <w:proofErr w:type="gramEnd"/>
      <w:r w:rsidRPr="00481CA4">
        <w:rPr>
          <w:color w:val="000000" w:themeColor="text1"/>
        </w:rPr>
        <w:t>,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w:t>
      </w:r>
      <w:r w:rsidRPr="00481CA4">
        <w:rPr>
          <w:color w:val="000000" w:themeColor="text1"/>
        </w:rPr>
        <w:t>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p>
    <w:p w:rsidR="00D60C99" w:rsidRPr="00481CA4" w:rsidRDefault="00481CA4">
      <w:pPr>
        <w:pStyle w:val="a0"/>
        <w:spacing w:after="0"/>
        <w:ind w:left="0" w:right="0" w:firstLine="567"/>
        <w:jc w:val="both"/>
        <w:rPr>
          <w:color w:val="000000" w:themeColor="text1"/>
        </w:rPr>
      </w:pPr>
      <w:r w:rsidRPr="00481CA4">
        <w:rPr>
          <w:color w:val="000000" w:themeColor="text1"/>
        </w:rPr>
        <w:t>Администрация взаимодействует с участниками отбора</w:t>
      </w:r>
      <w:r w:rsidRPr="00481CA4">
        <w:rPr>
          <w:color w:val="000000" w:themeColor="text1"/>
        </w:rPr>
        <w:t xml:space="preserve"> в системе "Электронный бюджет" с использованием документов в электронной форме.</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Администрации открывается доступ в системе "Электронный бюджет" к поданным участниками отбора заявкам на 2-й календарный день </w:t>
      </w:r>
      <w:proofErr w:type="gramStart"/>
      <w:r w:rsidRPr="00481CA4">
        <w:rPr>
          <w:color w:val="000000" w:themeColor="text1"/>
        </w:rPr>
        <w:t>с даты начала</w:t>
      </w:r>
      <w:proofErr w:type="gramEnd"/>
      <w:r w:rsidRPr="00481CA4">
        <w:rPr>
          <w:color w:val="000000" w:themeColor="text1"/>
        </w:rPr>
        <w:t xml:space="preserve"> подачи заявок.</w:t>
      </w:r>
    </w:p>
    <w:p w:rsidR="00D60C99" w:rsidRPr="00481CA4" w:rsidRDefault="00481CA4">
      <w:pPr>
        <w:pStyle w:val="a0"/>
        <w:spacing w:after="0"/>
        <w:ind w:left="0" w:right="0" w:firstLine="567"/>
        <w:jc w:val="both"/>
        <w:rPr>
          <w:color w:val="000000" w:themeColor="text1"/>
        </w:rPr>
      </w:pPr>
      <w:r w:rsidRPr="00481CA4">
        <w:rPr>
          <w:color w:val="000000" w:themeColor="text1"/>
        </w:rPr>
        <w:t>Доступ к системе "Эл</w:t>
      </w:r>
      <w:r w:rsidRPr="00481CA4">
        <w:rPr>
          <w:color w:val="000000" w:themeColor="text1"/>
        </w:rPr>
        <w:t>ектронный бюджет" обеспечивается с использованием федеральной государственной информационной системы "Единая система идентификац</w:t>
      </w:r>
      <w:proofErr w:type="gramStart"/>
      <w:r w:rsidRPr="00481CA4">
        <w:rPr>
          <w:color w:val="000000" w:themeColor="text1"/>
        </w:rPr>
        <w:t>ии и ау</w:t>
      </w:r>
      <w:proofErr w:type="gramEnd"/>
      <w:r w:rsidRPr="00481CA4">
        <w:rPr>
          <w:color w:val="000000" w:themeColor="text1"/>
        </w:rPr>
        <w:t>тентификации в инфраструктуре, обеспечивающей информационно-технологическое взаимодействие информационных систем, использ</w:t>
      </w:r>
      <w:r w:rsidRPr="00481CA4">
        <w:rPr>
          <w:color w:val="000000" w:themeColor="text1"/>
        </w:rPr>
        <w:t>уемых для предоставления государственных и муниципальных услуг в электронной форме".</w:t>
      </w:r>
    </w:p>
    <w:p w:rsidR="00D60C99" w:rsidRPr="00481CA4" w:rsidRDefault="00481CA4">
      <w:pPr>
        <w:pStyle w:val="a0"/>
        <w:spacing w:after="0"/>
        <w:ind w:left="0" w:right="0" w:firstLine="567"/>
        <w:jc w:val="both"/>
        <w:rPr>
          <w:color w:val="000000" w:themeColor="text1"/>
        </w:rPr>
      </w:pPr>
      <w:r w:rsidRPr="00481CA4">
        <w:rPr>
          <w:color w:val="000000" w:themeColor="text1"/>
        </w:rPr>
        <w:t>2.2. Требования, которым должны соответствовать участник отбора на дату подачи заявки на получение субсидии:</w:t>
      </w:r>
    </w:p>
    <w:p w:rsidR="00D60C99" w:rsidRPr="00481CA4" w:rsidRDefault="00481CA4">
      <w:pPr>
        <w:pStyle w:val="a0"/>
        <w:spacing w:after="0"/>
        <w:ind w:left="0" w:right="0" w:firstLine="567"/>
        <w:jc w:val="both"/>
        <w:rPr>
          <w:color w:val="000000" w:themeColor="text1"/>
        </w:rPr>
      </w:pPr>
      <w:proofErr w:type="gramStart"/>
      <w:r w:rsidRPr="00481CA4">
        <w:rPr>
          <w:color w:val="000000" w:themeColor="text1"/>
        </w:rPr>
        <w:t xml:space="preserve">1) участник отбора не является иностранным юридическим лицом, </w:t>
      </w:r>
      <w:r w:rsidRPr="00481CA4">
        <w:rPr>
          <w:color w:val="000000" w:themeColor="text1"/>
        </w:rPr>
        <w:t xml:space="preserve">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w:t>
      </w:r>
      <w:r w:rsidRPr="00481CA4">
        <w:rPr>
          <w:color w:val="000000" w:themeColor="text1"/>
        </w:rPr>
        <w:t>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w:t>
      </w:r>
      <w:proofErr w:type="gramEnd"/>
      <w:r w:rsidRPr="00481CA4">
        <w:rPr>
          <w:color w:val="000000" w:themeColor="text1"/>
        </w:rPr>
        <w:t xml:space="preserve"> компаний в совокупности превышает 25 процентов (если иное не предусмотре</w:t>
      </w:r>
      <w:r w:rsidRPr="00481CA4">
        <w:rPr>
          <w:color w:val="000000" w:themeColor="text1"/>
        </w:rPr>
        <w:t xml:space="preserve">но законодательством Российской Федерации). </w:t>
      </w:r>
      <w:proofErr w:type="gramStart"/>
      <w:r w:rsidRPr="00481CA4">
        <w:rPr>
          <w:color w:val="000000" w:themeColor="text1"/>
        </w:rPr>
        <w:t xml:space="preserve">При расчете доли участия </w:t>
      </w:r>
      <w:r w:rsidRPr="00481CA4">
        <w:rPr>
          <w:color w:val="000000" w:themeColor="text1"/>
        </w:rPr>
        <w:lastRenderedPageBreak/>
        <w:t>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w:t>
      </w:r>
      <w:r w:rsidRPr="00481CA4">
        <w:rPr>
          <w:color w:val="000000" w:themeColor="text1"/>
        </w:rPr>
        <w:t xml:space="preserve">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w:t>
      </w:r>
      <w:proofErr w:type="gramEnd"/>
      <w:r w:rsidRPr="00481CA4">
        <w:rPr>
          <w:color w:val="000000" w:themeColor="text1"/>
        </w:rPr>
        <w:t xml:space="preserve"> акционе</w:t>
      </w:r>
      <w:r w:rsidRPr="00481CA4">
        <w:rPr>
          <w:color w:val="000000" w:themeColor="text1"/>
        </w:rPr>
        <w:t>рных обществ;</w:t>
      </w:r>
    </w:p>
    <w:p w:rsidR="00D60C99" w:rsidRPr="00481CA4" w:rsidRDefault="00481CA4">
      <w:pPr>
        <w:pStyle w:val="a0"/>
        <w:spacing w:after="0"/>
        <w:ind w:left="0" w:right="0" w:firstLine="567"/>
        <w:jc w:val="both"/>
        <w:rPr>
          <w:color w:val="000000" w:themeColor="text1"/>
        </w:rPr>
      </w:pPr>
      <w:r w:rsidRPr="00481CA4">
        <w:rPr>
          <w:color w:val="000000" w:themeColor="text1"/>
        </w:rPr>
        <w:t>2)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D60C99" w:rsidRPr="00481CA4" w:rsidRDefault="00481CA4">
      <w:pPr>
        <w:pStyle w:val="a0"/>
        <w:spacing w:after="0"/>
        <w:ind w:left="0" w:right="0" w:firstLine="567"/>
        <w:jc w:val="both"/>
        <w:rPr>
          <w:color w:val="000000" w:themeColor="text1"/>
        </w:rPr>
      </w:pPr>
      <w:proofErr w:type="gramStart"/>
      <w:r w:rsidRPr="00481CA4">
        <w:rPr>
          <w:color w:val="000000" w:themeColor="text1"/>
        </w:rPr>
        <w:t>3) участник отбора не находится в составляемых в рамках реализации п</w:t>
      </w:r>
      <w:r w:rsidRPr="00481CA4">
        <w:rPr>
          <w:color w:val="000000" w:themeColor="text1"/>
        </w:rPr>
        <w:t>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w:t>
      </w:r>
      <w:r w:rsidRPr="00481CA4">
        <w:rPr>
          <w:color w:val="000000" w:themeColor="text1"/>
        </w:rPr>
        <w:t>странением оружия массового уничтожения;</w:t>
      </w:r>
      <w:proofErr w:type="gramEnd"/>
    </w:p>
    <w:p w:rsidR="00D60C99" w:rsidRPr="00481CA4" w:rsidRDefault="00481CA4">
      <w:pPr>
        <w:pStyle w:val="a0"/>
        <w:spacing w:after="0"/>
        <w:ind w:left="0" w:right="0" w:firstLine="567"/>
        <w:jc w:val="both"/>
        <w:rPr>
          <w:color w:val="000000" w:themeColor="text1"/>
        </w:rPr>
      </w:pPr>
      <w:r w:rsidRPr="00481CA4">
        <w:rPr>
          <w:color w:val="000000" w:themeColor="text1"/>
        </w:rPr>
        <w:t>4) участник отбора не получает средства из местного бюджета из которого планируется предоставление субсидии в соответствии с правовым актом, на основании иных нормативных правовых актов Администрации на цели, устано</w:t>
      </w:r>
      <w:r w:rsidRPr="00481CA4">
        <w:rPr>
          <w:color w:val="000000" w:themeColor="text1"/>
        </w:rPr>
        <w:t>вленные настоящим Порядком;</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5) участник отбора не является иностранным агентом в соответствии с Федеральным законом от 14 июля 2022 года № 255-ФЗ "О </w:t>
      </w:r>
      <w:proofErr w:type="gramStart"/>
      <w:r w:rsidRPr="00481CA4">
        <w:rPr>
          <w:color w:val="000000" w:themeColor="text1"/>
        </w:rPr>
        <w:t>контроле за</w:t>
      </w:r>
      <w:proofErr w:type="gramEnd"/>
      <w:r w:rsidRPr="00481CA4">
        <w:rPr>
          <w:color w:val="000000" w:themeColor="text1"/>
        </w:rPr>
        <w:t xml:space="preserve"> деятельностью лиц, находящихся под иностранным влиянием";</w:t>
      </w:r>
    </w:p>
    <w:p w:rsidR="00D60C99" w:rsidRPr="00481CA4" w:rsidRDefault="00481CA4">
      <w:pPr>
        <w:pStyle w:val="a0"/>
        <w:spacing w:after="0"/>
        <w:ind w:left="0" w:right="0" w:firstLine="567"/>
        <w:jc w:val="both"/>
        <w:rPr>
          <w:color w:val="000000" w:themeColor="text1"/>
        </w:rPr>
      </w:pPr>
      <w:r w:rsidRPr="00481CA4">
        <w:rPr>
          <w:color w:val="000000" w:themeColor="text1"/>
        </w:rPr>
        <w:t>6) у участника отбора на дату формиро</w:t>
      </w:r>
      <w:r w:rsidRPr="00481CA4">
        <w:rPr>
          <w:color w:val="000000" w:themeColor="text1"/>
        </w:rPr>
        <w:t>вания справки, но не ранее даты начала проведения отбора на едином налоговом счете отсутствует или не превышает размер, определенный пунктом 3 статьи 47 </w:t>
      </w:r>
      <w:hyperlink r:id="rId11">
        <w:r w:rsidRPr="00481CA4">
          <w:rPr>
            <w:rStyle w:val="a4"/>
            <w:color w:val="000000" w:themeColor="text1"/>
            <w:u w:val="none"/>
          </w:rPr>
          <w:t>Нал</w:t>
        </w:r>
        <w:r w:rsidRPr="00481CA4">
          <w:rPr>
            <w:rStyle w:val="a4"/>
            <w:color w:val="000000" w:themeColor="text1"/>
            <w:u w:val="none"/>
          </w:rPr>
          <w:t>огового кодекса Российской Федерации</w:t>
        </w:r>
      </w:hyperlink>
      <w:r w:rsidRPr="00481CA4">
        <w:rPr>
          <w:color w:val="000000" w:themeColor="text1"/>
        </w:rPr>
        <w:t>, задолженность по уплате налогов, сборов и страховых взносов в бюджеты бюджетной системы Российской Федерации;</w:t>
      </w:r>
    </w:p>
    <w:p w:rsidR="00D60C99" w:rsidRPr="00481CA4" w:rsidRDefault="00481CA4">
      <w:pPr>
        <w:pStyle w:val="a0"/>
        <w:spacing w:after="0"/>
        <w:ind w:left="0" w:right="0" w:firstLine="567"/>
        <w:jc w:val="both"/>
        <w:rPr>
          <w:color w:val="000000" w:themeColor="text1"/>
        </w:rPr>
      </w:pPr>
      <w:proofErr w:type="gramStart"/>
      <w:r w:rsidRPr="00481CA4">
        <w:rPr>
          <w:color w:val="000000" w:themeColor="text1"/>
        </w:rPr>
        <w:t>7) у участника отбора отсутствуют просроченная задолженность по возврату в бюджет администрации Становлянско</w:t>
      </w:r>
      <w:r w:rsidRPr="00481CA4">
        <w:rPr>
          <w:color w:val="000000" w:themeColor="text1"/>
        </w:rPr>
        <w:t>го округа,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w:t>
      </w:r>
      <w:r w:rsidRPr="00481CA4">
        <w:rPr>
          <w:color w:val="000000" w:themeColor="text1"/>
        </w:rPr>
        <w:t xml:space="preserve"> бюджета которого планируется предоставление субсидии в соответствии с правовым актом (за исключением случаев, установленных администрацией Становлянского округа);</w:t>
      </w:r>
      <w:proofErr w:type="gramEnd"/>
    </w:p>
    <w:p w:rsidR="00D60C99" w:rsidRPr="00481CA4" w:rsidRDefault="00481CA4">
      <w:pPr>
        <w:pStyle w:val="a0"/>
        <w:spacing w:after="0"/>
        <w:ind w:left="0" w:right="0" w:firstLine="567"/>
        <w:jc w:val="both"/>
        <w:rPr>
          <w:color w:val="000000" w:themeColor="text1"/>
        </w:rPr>
      </w:pPr>
      <w:r w:rsidRPr="00481CA4">
        <w:rPr>
          <w:color w:val="000000" w:themeColor="text1"/>
        </w:rPr>
        <w:t xml:space="preserve">8) участник отбора, являющийся юридическим лицом, не находится в процессе реорганизации (за </w:t>
      </w:r>
      <w:r w:rsidRPr="00481CA4">
        <w:rPr>
          <w:color w:val="000000" w:themeColor="text1"/>
        </w:rPr>
        <w:t>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w:t>
      </w:r>
      <w:r w:rsidRPr="00481CA4">
        <w:rPr>
          <w:color w:val="000000" w:themeColor="text1"/>
        </w:rPr>
        <w:t>отренном законодательством Российской Федерации;</w:t>
      </w:r>
    </w:p>
    <w:p w:rsidR="00D60C99" w:rsidRPr="00481CA4" w:rsidRDefault="00481CA4">
      <w:pPr>
        <w:pStyle w:val="a0"/>
        <w:spacing w:after="0"/>
        <w:ind w:left="0" w:right="0" w:firstLine="567"/>
        <w:jc w:val="both"/>
        <w:rPr>
          <w:color w:val="000000" w:themeColor="text1"/>
        </w:rPr>
      </w:pPr>
      <w:proofErr w:type="gramStart"/>
      <w:r w:rsidRPr="00481CA4">
        <w:rPr>
          <w:color w:val="000000" w:themeColor="text1"/>
        </w:rPr>
        <w:t>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w:t>
      </w:r>
      <w:r w:rsidRPr="00481CA4">
        <w:rPr>
          <w:color w:val="000000" w:themeColor="text1"/>
        </w:rPr>
        <w:t>и главном бухгалтере (при наличии) участника отбора;</w:t>
      </w:r>
      <w:proofErr w:type="gramEnd"/>
    </w:p>
    <w:p w:rsidR="00D60C99" w:rsidRPr="00481CA4" w:rsidRDefault="00481CA4">
      <w:pPr>
        <w:pStyle w:val="a0"/>
        <w:spacing w:after="0"/>
        <w:ind w:left="0" w:right="0" w:firstLine="567"/>
        <w:jc w:val="both"/>
        <w:rPr>
          <w:color w:val="000000" w:themeColor="text1"/>
        </w:rPr>
      </w:pPr>
      <w:r w:rsidRPr="00481CA4">
        <w:rPr>
          <w:color w:val="000000" w:themeColor="text1"/>
        </w:rPr>
        <w:t>10) у участника отбора должна отсутствовать задолженность по заработной плате;</w:t>
      </w:r>
    </w:p>
    <w:p w:rsidR="00D60C99" w:rsidRPr="00481CA4" w:rsidRDefault="00481CA4">
      <w:pPr>
        <w:pStyle w:val="a0"/>
        <w:spacing w:after="0"/>
        <w:ind w:left="0" w:right="0" w:firstLine="567"/>
        <w:jc w:val="both"/>
        <w:rPr>
          <w:color w:val="000000" w:themeColor="text1"/>
        </w:rPr>
      </w:pPr>
      <w:r w:rsidRPr="00481CA4">
        <w:rPr>
          <w:color w:val="000000" w:themeColor="text1"/>
        </w:rPr>
        <w:t>11) у участника отбора должна отсутствовать просроченная задолженность по возврату в бюджет округа субсидий, бюджетных инвес</w:t>
      </w:r>
      <w:r w:rsidRPr="00481CA4">
        <w:rPr>
          <w:color w:val="000000" w:themeColor="text1"/>
        </w:rPr>
        <w:t xml:space="preserve">тиций, </w:t>
      </w:r>
      <w:proofErr w:type="gramStart"/>
      <w:r w:rsidRPr="00481CA4">
        <w:rPr>
          <w:color w:val="000000" w:themeColor="text1"/>
        </w:rPr>
        <w:t>предоставленных</w:t>
      </w:r>
      <w:proofErr w:type="gramEnd"/>
      <w:r w:rsidRPr="00481CA4">
        <w:rPr>
          <w:color w:val="000000" w:themeColor="text1"/>
        </w:rPr>
        <w:t xml:space="preserve"> в том числе в соответствии с иными правовыми актами, и иная просроченная (неурегулированная) задолженность по денежным обязательствам перед бюджетом округа.</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2.3. При предоставлении субсидий обязательными условиями их предоставления, </w:t>
      </w:r>
      <w:r w:rsidRPr="00481CA4">
        <w:rPr>
          <w:color w:val="000000" w:themeColor="text1"/>
        </w:rPr>
        <w:t>включаемыми в соглашения, являются:</w:t>
      </w:r>
    </w:p>
    <w:p w:rsidR="00D60C99" w:rsidRPr="00481CA4" w:rsidRDefault="00481CA4">
      <w:pPr>
        <w:pStyle w:val="a0"/>
        <w:spacing w:after="0"/>
        <w:ind w:left="0" w:right="0" w:firstLine="567"/>
        <w:jc w:val="both"/>
        <w:rPr>
          <w:color w:val="000000" w:themeColor="text1"/>
        </w:rPr>
      </w:pPr>
      <w:proofErr w:type="gramStart"/>
      <w:r w:rsidRPr="00481CA4">
        <w:rPr>
          <w:color w:val="000000" w:themeColor="text1"/>
        </w:rPr>
        <w:t>1) запрет приобретения получателями субсидий - юридическими лицами, а также иными юридическими лицами, получающими средства на основании договоров, заключенных с получателями субсидий, за счет полученных из соответствующ</w:t>
      </w:r>
      <w:r w:rsidRPr="00481CA4">
        <w:rPr>
          <w:color w:val="000000" w:themeColor="text1"/>
        </w:rPr>
        <w:t xml:space="preserve">его бюджета бюджетной системы Российской Федерации средств иностранной валюты, за исключением операций, осуществляемых в соответствии с валютным законодательством Российской </w:t>
      </w:r>
      <w:r w:rsidRPr="00481CA4">
        <w:rPr>
          <w:color w:val="000000" w:themeColor="text1"/>
        </w:rPr>
        <w:lastRenderedPageBreak/>
        <w:t>Федерации при закупке (поставке) высокотехнологичного импортного оборудования, сыр</w:t>
      </w:r>
      <w:r w:rsidRPr="00481CA4">
        <w:rPr>
          <w:color w:val="000000" w:themeColor="text1"/>
        </w:rPr>
        <w:t>ья и комплектующих изделий, а также связанных с достижением</w:t>
      </w:r>
      <w:proofErr w:type="gramEnd"/>
      <w:r w:rsidRPr="00481CA4">
        <w:rPr>
          <w:color w:val="000000" w:themeColor="text1"/>
        </w:rPr>
        <w:t xml:space="preserve"> результатов предоставления этих средств иных операций, определенных правовым актом; </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2) согласие получателя субсидии, лиц, получающих средства на основании </w:t>
      </w:r>
      <w:proofErr w:type="spellStart"/>
      <w:r w:rsidRPr="00481CA4">
        <w:rPr>
          <w:color w:val="000000" w:themeColor="text1"/>
        </w:rPr>
        <w:t>договоров</w:t>
      </w:r>
      <w:proofErr w:type="gramStart"/>
      <w:r w:rsidRPr="00481CA4">
        <w:rPr>
          <w:color w:val="000000" w:themeColor="text1"/>
        </w:rPr>
        <w:t>,з</w:t>
      </w:r>
      <w:proofErr w:type="gramEnd"/>
      <w:r w:rsidRPr="00481CA4">
        <w:rPr>
          <w:color w:val="000000" w:themeColor="text1"/>
        </w:rPr>
        <w:t>аключенных</w:t>
      </w:r>
      <w:proofErr w:type="spellEnd"/>
      <w:r w:rsidRPr="00481CA4">
        <w:rPr>
          <w:color w:val="000000" w:themeColor="text1"/>
        </w:rPr>
        <w:t xml:space="preserve"> с получателями суб</w:t>
      </w:r>
      <w:r w:rsidRPr="00481CA4">
        <w:rPr>
          <w:color w:val="000000" w:themeColor="text1"/>
        </w:rPr>
        <w:t>сидий (за исключением государственных (муниципальных)унитарных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w:t>
      </w:r>
      <w:r w:rsidRPr="00481CA4">
        <w:rPr>
          <w:color w:val="000000" w:themeColor="text1"/>
        </w:rPr>
        <w:t xml:space="preserve"> их уставных (складочных) капиталах), на осуществление в отношении их проверки Управлением соблюдения порядка и условий предоставления субсидии, в том числе в части достижения результатов предоставления субсидии, а также проверки органами муниципального фи</w:t>
      </w:r>
      <w:r w:rsidRPr="00481CA4">
        <w:rPr>
          <w:color w:val="000000" w:themeColor="text1"/>
        </w:rPr>
        <w:t xml:space="preserve">нансового контроля в соответствии со статьями 268.1 и 269.2 </w:t>
      </w:r>
      <w:hyperlink r:id="rId12">
        <w:r w:rsidRPr="00481CA4">
          <w:rPr>
            <w:rStyle w:val="a4"/>
            <w:color w:val="000000" w:themeColor="text1"/>
            <w:u w:val="none"/>
          </w:rPr>
          <w:t>Бюджетного кодекса Российской Федерации</w:t>
        </w:r>
      </w:hyperlink>
      <w:r w:rsidRPr="00481CA4">
        <w:rPr>
          <w:color w:val="000000" w:themeColor="text1"/>
        </w:rPr>
        <w:t xml:space="preserve"> и на включение таких положений в соглашение.</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В </w:t>
      </w:r>
      <w:r w:rsidRPr="00481CA4">
        <w:rPr>
          <w:color w:val="000000" w:themeColor="text1"/>
        </w:rPr>
        <w:t xml:space="preserve">соглашение включаются условия о согласовании новых условий соглашения или о расторжении соглашения при </w:t>
      </w:r>
      <w:proofErr w:type="spellStart"/>
      <w:r w:rsidRPr="00481CA4">
        <w:rPr>
          <w:color w:val="000000" w:themeColor="text1"/>
        </w:rPr>
        <w:t>недостижении</w:t>
      </w:r>
      <w:proofErr w:type="spellEnd"/>
      <w:r w:rsidRPr="00481CA4">
        <w:rPr>
          <w:color w:val="000000" w:themeColor="text1"/>
        </w:rPr>
        <w:t xml:space="preserve"> согласия по новым условиям в случае уменьшения Администрации ранее доведенных лимитов бюджетных обязательств, приводящего к невозможности пр</w:t>
      </w:r>
      <w:r w:rsidRPr="00481CA4">
        <w:rPr>
          <w:color w:val="000000" w:themeColor="text1"/>
        </w:rPr>
        <w:t>едоставления субсидии в размере, определенном в соглашении.</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2.4. </w:t>
      </w:r>
      <w:proofErr w:type="gramStart"/>
      <w:r w:rsidRPr="00481CA4">
        <w:rPr>
          <w:color w:val="000000" w:themeColor="text1"/>
        </w:rPr>
        <w:t xml:space="preserve">Участники отбора, в сроки, указанные в объявлении о проведении отбора, размещенном на сайте администрации и в системе "Электронный бюджет" в соответствии с пунктом 1.5 настоящего Порядка, </w:t>
      </w:r>
      <w:r w:rsidRPr="00481CA4">
        <w:rPr>
          <w:color w:val="000000" w:themeColor="text1"/>
        </w:rPr>
        <w:t>представляют в отдел ЖКХ, благоустройства и дорожной деятельности администрации Становлянского округа (далее - Отдел) следующие документы и их электронные копии (информации и документы на бумажном носителе, преобразованные в электронную форму путем сканиро</w:t>
      </w:r>
      <w:r w:rsidRPr="00481CA4">
        <w:rPr>
          <w:color w:val="000000" w:themeColor="text1"/>
        </w:rPr>
        <w:t>вания):</w:t>
      </w:r>
      <w:proofErr w:type="gramEnd"/>
    </w:p>
    <w:p w:rsidR="00D60C99" w:rsidRPr="00481CA4" w:rsidRDefault="00481CA4">
      <w:pPr>
        <w:pStyle w:val="a0"/>
        <w:spacing w:after="0"/>
        <w:ind w:left="0" w:right="0" w:firstLine="567"/>
        <w:jc w:val="both"/>
        <w:rPr>
          <w:color w:val="000000" w:themeColor="text1"/>
        </w:rPr>
      </w:pPr>
      <w:r w:rsidRPr="00481CA4">
        <w:rPr>
          <w:color w:val="000000" w:themeColor="text1"/>
        </w:rPr>
        <w:t>1) заявку на получение субсидии, заполненную по форме согласно приложению 1 к настоящему Порядку;</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2) пояснительную записку к заявке на получение субсидий, заполненную по форме согласно приложению 2 к настоящему Порядку с обоснованием необходимости </w:t>
      </w:r>
      <w:r w:rsidRPr="00481CA4">
        <w:rPr>
          <w:color w:val="000000" w:themeColor="text1"/>
        </w:rPr>
        <w:t>реализации мероприятия;</w:t>
      </w:r>
    </w:p>
    <w:p w:rsidR="00D60C99" w:rsidRPr="00481CA4" w:rsidRDefault="00481CA4">
      <w:pPr>
        <w:pStyle w:val="a0"/>
        <w:spacing w:after="0"/>
        <w:ind w:left="0" w:right="0" w:firstLine="567"/>
        <w:jc w:val="both"/>
        <w:rPr>
          <w:color w:val="000000" w:themeColor="text1"/>
        </w:rPr>
      </w:pPr>
      <w:r w:rsidRPr="00481CA4">
        <w:rPr>
          <w:color w:val="000000" w:themeColor="text1"/>
        </w:rPr>
        <w:t>3) копии учредительных документов;</w:t>
      </w:r>
    </w:p>
    <w:p w:rsidR="00D60C99" w:rsidRPr="00481CA4" w:rsidRDefault="00481CA4">
      <w:pPr>
        <w:pStyle w:val="a0"/>
        <w:spacing w:after="0"/>
        <w:ind w:left="0" w:right="0" w:firstLine="567"/>
        <w:jc w:val="both"/>
        <w:rPr>
          <w:color w:val="000000" w:themeColor="text1"/>
        </w:rPr>
      </w:pPr>
      <w:r w:rsidRPr="00481CA4">
        <w:rPr>
          <w:color w:val="000000" w:themeColor="text1"/>
        </w:rPr>
        <w:t>4) сводные сметные расчеты стоимости реализации мероприятия в ценах текущего года, которая включает в себя стоимость проектно-сметной документации, стоимость оборудования и работ по выполнению меро</w:t>
      </w:r>
      <w:r w:rsidRPr="00481CA4">
        <w:rPr>
          <w:color w:val="000000" w:themeColor="text1"/>
        </w:rPr>
        <w:t>приятий, стоимость пусконаладочных работ;</w:t>
      </w:r>
    </w:p>
    <w:p w:rsidR="00D60C99" w:rsidRPr="00481CA4" w:rsidRDefault="00481CA4">
      <w:pPr>
        <w:pStyle w:val="a0"/>
        <w:spacing w:after="0"/>
        <w:ind w:left="0" w:right="0" w:firstLine="567"/>
        <w:jc w:val="both"/>
        <w:rPr>
          <w:color w:val="000000" w:themeColor="text1"/>
        </w:rPr>
      </w:pPr>
      <w:r w:rsidRPr="00481CA4">
        <w:rPr>
          <w:color w:val="000000" w:themeColor="text1"/>
        </w:rPr>
        <w:t>5) расчет количества (номенклатуры) закупаемых материалов и документов, обосновывающих необходимость их приобретения;</w:t>
      </w:r>
    </w:p>
    <w:p w:rsidR="00D60C99" w:rsidRPr="00481CA4" w:rsidRDefault="00481CA4">
      <w:pPr>
        <w:pStyle w:val="a0"/>
        <w:spacing w:after="0"/>
        <w:ind w:left="0" w:right="0" w:firstLine="567"/>
        <w:jc w:val="both"/>
        <w:rPr>
          <w:color w:val="000000" w:themeColor="text1"/>
        </w:rPr>
      </w:pPr>
      <w:r w:rsidRPr="00481CA4">
        <w:rPr>
          <w:color w:val="000000" w:themeColor="text1"/>
        </w:rPr>
        <w:t>6) документ, подтверждающий степень износа объектов водоснабжения и (или) водоотведения;</w:t>
      </w:r>
    </w:p>
    <w:p w:rsidR="00D60C99" w:rsidRPr="00481CA4" w:rsidRDefault="00481CA4">
      <w:pPr>
        <w:pStyle w:val="a0"/>
        <w:spacing w:after="0"/>
        <w:ind w:left="0" w:right="0" w:firstLine="567"/>
        <w:jc w:val="both"/>
        <w:rPr>
          <w:color w:val="000000" w:themeColor="text1"/>
        </w:rPr>
      </w:pPr>
      <w:r w:rsidRPr="00481CA4">
        <w:rPr>
          <w:color w:val="000000" w:themeColor="text1"/>
        </w:rPr>
        <w:t>7) копи</w:t>
      </w:r>
      <w:r w:rsidRPr="00481CA4">
        <w:rPr>
          <w:color w:val="000000" w:themeColor="text1"/>
        </w:rPr>
        <w:t>и плана мероприятий по охране окружающей среды, утвержденного участником отбора (в отношении мероприятий по охране окружающей среды);</w:t>
      </w:r>
    </w:p>
    <w:p w:rsidR="00D60C99" w:rsidRPr="00481CA4" w:rsidRDefault="00481CA4">
      <w:pPr>
        <w:pStyle w:val="a0"/>
        <w:spacing w:after="0"/>
        <w:ind w:left="0" w:right="0" w:firstLine="567"/>
        <w:jc w:val="both"/>
        <w:rPr>
          <w:color w:val="000000" w:themeColor="text1"/>
        </w:rPr>
      </w:pPr>
      <w:r w:rsidRPr="00481CA4">
        <w:rPr>
          <w:color w:val="000000" w:themeColor="text1"/>
        </w:rPr>
        <w:t>8) копии плана мероприятий по улучшению качества воды, утвержденного участником отбора (в отношении мероприятий по улучшен</w:t>
      </w:r>
      <w:r w:rsidRPr="00481CA4">
        <w:rPr>
          <w:color w:val="000000" w:themeColor="text1"/>
        </w:rPr>
        <w:t>ию качества воды);</w:t>
      </w:r>
    </w:p>
    <w:p w:rsidR="00D60C99" w:rsidRPr="00481CA4" w:rsidRDefault="00481CA4">
      <w:pPr>
        <w:pStyle w:val="a0"/>
        <w:spacing w:after="0"/>
        <w:ind w:left="0" w:right="0" w:firstLine="567"/>
        <w:jc w:val="both"/>
        <w:rPr>
          <w:color w:val="000000" w:themeColor="text1"/>
        </w:rPr>
      </w:pPr>
      <w:r w:rsidRPr="00481CA4">
        <w:rPr>
          <w:color w:val="000000" w:themeColor="text1"/>
        </w:rPr>
        <w:t>9) копии программы в области энергосбережения и повышения энергетической эффективности, утвержденной участником отбора (в отношении мероприятий по энергосбережению, в том числе выполнению работ по энергосбережению);</w:t>
      </w:r>
    </w:p>
    <w:p w:rsidR="00D60C99" w:rsidRPr="00481CA4" w:rsidRDefault="00481CA4">
      <w:pPr>
        <w:pStyle w:val="a0"/>
        <w:spacing w:after="0"/>
        <w:ind w:left="0" w:right="0" w:firstLine="567"/>
        <w:jc w:val="both"/>
        <w:rPr>
          <w:color w:val="000000" w:themeColor="text1"/>
        </w:rPr>
      </w:pPr>
      <w:r w:rsidRPr="00481CA4">
        <w:rPr>
          <w:color w:val="000000" w:themeColor="text1"/>
        </w:rPr>
        <w:t>10) пояснительную зап</w:t>
      </w:r>
      <w:r w:rsidRPr="00481CA4">
        <w:rPr>
          <w:color w:val="000000" w:themeColor="text1"/>
        </w:rPr>
        <w:t>иску с обоснованием необходимости проведения мероприятий в соответствии с государственными нормативными требованиями охраны труда (в отношении мероприятий по охране труда, технике безопасности и снижению профессиональных рисков);</w:t>
      </w:r>
    </w:p>
    <w:p w:rsidR="00D60C99" w:rsidRPr="00481CA4" w:rsidRDefault="00481CA4">
      <w:pPr>
        <w:pStyle w:val="a0"/>
        <w:spacing w:after="0"/>
        <w:ind w:left="0" w:right="0" w:firstLine="567"/>
        <w:jc w:val="both"/>
        <w:rPr>
          <w:color w:val="000000" w:themeColor="text1"/>
        </w:rPr>
      </w:pPr>
      <w:r w:rsidRPr="00481CA4">
        <w:rPr>
          <w:color w:val="000000" w:themeColor="text1"/>
        </w:rPr>
        <w:t>11) копии положения и прик</w:t>
      </w:r>
      <w:r w:rsidRPr="00481CA4">
        <w:rPr>
          <w:color w:val="000000" w:themeColor="text1"/>
        </w:rPr>
        <w:t>аза, утвержденных участником отбора по формированию резервного запаса (в отношении мероприятий по формированию резервного запаса оборудования и материалов);</w:t>
      </w:r>
    </w:p>
    <w:p w:rsidR="00D60C99" w:rsidRPr="00481CA4" w:rsidRDefault="00481CA4">
      <w:pPr>
        <w:pStyle w:val="a0"/>
        <w:spacing w:after="0"/>
        <w:ind w:left="0" w:right="0" w:firstLine="567"/>
        <w:jc w:val="both"/>
        <w:rPr>
          <w:color w:val="000000" w:themeColor="text1"/>
        </w:rPr>
      </w:pPr>
      <w:r w:rsidRPr="00481CA4">
        <w:rPr>
          <w:color w:val="000000" w:themeColor="text1"/>
        </w:rPr>
        <w:t>12) справку об отсутствии задолженности по заработной плате перед персоналом на дату подачи заявки;</w:t>
      </w:r>
    </w:p>
    <w:p w:rsidR="00D60C99" w:rsidRPr="00481CA4" w:rsidRDefault="00481CA4">
      <w:pPr>
        <w:pStyle w:val="a0"/>
        <w:spacing w:after="0"/>
        <w:ind w:left="0" w:right="0" w:firstLine="567"/>
        <w:jc w:val="both"/>
        <w:rPr>
          <w:color w:val="000000" w:themeColor="text1"/>
        </w:rPr>
      </w:pPr>
      <w:r w:rsidRPr="00481CA4">
        <w:rPr>
          <w:color w:val="000000" w:themeColor="text1"/>
        </w:rPr>
        <w:lastRenderedPageBreak/>
        <w:t>13) справку об отсутствии ограничений прав участника отбора на распоряжение денежными средствами, находящимися на его счете (счетах), на первое число месяца, предшествующего месяцу подачи документов;</w:t>
      </w:r>
    </w:p>
    <w:p w:rsidR="00D60C99" w:rsidRPr="00481CA4" w:rsidRDefault="00481CA4">
      <w:pPr>
        <w:pStyle w:val="a0"/>
        <w:spacing w:after="0"/>
        <w:ind w:left="0" w:right="0" w:firstLine="567"/>
        <w:jc w:val="both"/>
        <w:rPr>
          <w:color w:val="000000" w:themeColor="text1"/>
        </w:rPr>
      </w:pPr>
      <w:r w:rsidRPr="00481CA4">
        <w:rPr>
          <w:color w:val="000000" w:themeColor="text1"/>
        </w:rPr>
        <w:t>14) согласия участника отбора на публикацию (размещение</w:t>
      </w:r>
      <w:r w:rsidRPr="00481CA4">
        <w:rPr>
          <w:color w:val="000000" w:themeColor="text1"/>
        </w:rPr>
        <w:t>) на сайте администрации информации об участнике отбора, о подаваемой участником отбора заявке и иной информации об участнике отбора, связанной с отбором.</w:t>
      </w:r>
    </w:p>
    <w:p w:rsidR="00D60C99" w:rsidRPr="00481CA4" w:rsidRDefault="00481CA4">
      <w:pPr>
        <w:pStyle w:val="a0"/>
        <w:spacing w:after="0"/>
        <w:ind w:left="0" w:right="0" w:firstLine="567"/>
        <w:jc w:val="both"/>
        <w:rPr>
          <w:color w:val="000000" w:themeColor="text1"/>
        </w:rPr>
      </w:pPr>
      <w:r w:rsidRPr="00481CA4">
        <w:rPr>
          <w:color w:val="000000" w:themeColor="text1"/>
        </w:rPr>
        <w:t>Указанные документы скрепляются подписью руководителя и печатью участника отбора.</w:t>
      </w:r>
    </w:p>
    <w:p w:rsidR="00D60C99" w:rsidRPr="00481CA4" w:rsidRDefault="00481CA4">
      <w:pPr>
        <w:pStyle w:val="a0"/>
        <w:spacing w:after="0"/>
        <w:ind w:left="0" w:right="0" w:firstLine="567"/>
        <w:jc w:val="both"/>
        <w:rPr>
          <w:color w:val="000000" w:themeColor="text1"/>
        </w:rPr>
      </w:pPr>
      <w:r w:rsidRPr="00481CA4">
        <w:rPr>
          <w:color w:val="000000" w:themeColor="text1"/>
        </w:rPr>
        <w:t>Участник отбора нес</w:t>
      </w:r>
      <w:r w:rsidRPr="00481CA4">
        <w:rPr>
          <w:color w:val="000000" w:themeColor="text1"/>
        </w:rPr>
        <w:t>ет ответственность за достоверность представляемых документов в соответствии с действующим законодательством Российской Федерации.</w:t>
      </w:r>
    </w:p>
    <w:p w:rsidR="00D60C99" w:rsidRPr="00481CA4" w:rsidRDefault="00481CA4">
      <w:pPr>
        <w:pStyle w:val="a0"/>
        <w:spacing w:after="0"/>
        <w:ind w:left="0" w:right="0" w:firstLine="567"/>
        <w:jc w:val="both"/>
        <w:rPr>
          <w:color w:val="000000" w:themeColor="text1"/>
        </w:rPr>
      </w:pPr>
      <w:r w:rsidRPr="00481CA4">
        <w:rPr>
          <w:color w:val="000000" w:themeColor="text1"/>
        </w:rPr>
        <w:t>2.5. Отдел в течение 5 рабочих дней со дня, следующего за днем окончания срока приема документов, указанного в объявлении о п</w:t>
      </w:r>
      <w:r w:rsidRPr="00481CA4">
        <w:rPr>
          <w:color w:val="000000" w:themeColor="text1"/>
        </w:rPr>
        <w:t>роведении отбора, в рамках межведомственного взаимодействия запрашивает следующие документы:</w:t>
      </w:r>
    </w:p>
    <w:p w:rsidR="00D60C99" w:rsidRPr="00481CA4" w:rsidRDefault="00481CA4">
      <w:pPr>
        <w:pStyle w:val="a0"/>
        <w:spacing w:after="0"/>
        <w:ind w:left="0" w:right="0" w:firstLine="567"/>
        <w:jc w:val="both"/>
        <w:rPr>
          <w:color w:val="000000" w:themeColor="text1"/>
        </w:rPr>
      </w:pPr>
      <w:r w:rsidRPr="00481CA4">
        <w:rPr>
          <w:color w:val="000000" w:themeColor="text1"/>
        </w:rPr>
        <w:t>1) выписку из Единого государственного реестра юридических лиц;</w:t>
      </w:r>
    </w:p>
    <w:p w:rsidR="00D60C99" w:rsidRPr="00481CA4" w:rsidRDefault="00481CA4">
      <w:pPr>
        <w:pStyle w:val="a0"/>
        <w:spacing w:after="0"/>
        <w:ind w:left="0" w:right="0" w:firstLine="567"/>
        <w:jc w:val="both"/>
        <w:rPr>
          <w:color w:val="000000" w:themeColor="text1"/>
        </w:rPr>
      </w:pPr>
      <w:proofErr w:type="gramStart"/>
      <w:r w:rsidRPr="00481CA4">
        <w:rPr>
          <w:color w:val="000000" w:themeColor="text1"/>
        </w:rPr>
        <w:t>2) информацию отдела финансов администрации Становлянского округа об отсутствии просроченной задолж</w:t>
      </w:r>
      <w:r w:rsidRPr="00481CA4">
        <w:rPr>
          <w:color w:val="000000" w:themeColor="text1"/>
        </w:rPr>
        <w:t>енности по возврату в бюджет округа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бюджетом округа и о том, что пол</w:t>
      </w:r>
      <w:r w:rsidRPr="00481CA4">
        <w:rPr>
          <w:color w:val="000000" w:themeColor="text1"/>
        </w:rPr>
        <w:t>учатели субсидии не получали средства из бюджета округа в соответствии с иными нормативными правовыми актами, муниципальными</w:t>
      </w:r>
      <w:proofErr w:type="gramEnd"/>
      <w:r w:rsidRPr="00481CA4">
        <w:rPr>
          <w:color w:val="000000" w:themeColor="text1"/>
        </w:rPr>
        <w:t xml:space="preserve"> правовыми актами на цели, указанные в пункте 1.2 настоящего Порядка на дату подачи заявки;</w:t>
      </w:r>
    </w:p>
    <w:p w:rsidR="00D60C99" w:rsidRPr="00481CA4" w:rsidRDefault="00481CA4">
      <w:pPr>
        <w:pStyle w:val="a0"/>
        <w:spacing w:after="0"/>
        <w:ind w:left="0" w:right="0" w:firstLine="567"/>
        <w:jc w:val="both"/>
        <w:rPr>
          <w:color w:val="000000" w:themeColor="text1"/>
        </w:rPr>
      </w:pPr>
      <w:proofErr w:type="gramStart"/>
      <w:r w:rsidRPr="00481CA4">
        <w:rPr>
          <w:color w:val="000000" w:themeColor="text1"/>
        </w:rPr>
        <w:t>3) информацию об отсутствии в реестре ди</w:t>
      </w:r>
      <w:r w:rsidRPr="00481CA4">
        <w:rPr>
          <w:color w:val="000000" w:themeColor="text1"/>
        </w:rPr>
        <w:t>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w:t>
      </w:r>
      <w:proofErr w:type="gramEnd"/>
    </w:p>
    <w:p w:rsidR="00D60C99" w:rsidRPr="00481CA4" w:rsidRDefault="00481CA4">
      <w:pPr>
        <w:pStyle w:val="a0"/>
        <w:spacing w:after="0"/>
        <w:ind w:left="0" w:right="0" w:firstLine="567"/>
        <w:jc w:val="both"/>
        <w:rPr>
          <w:color w:val="000000" w:themeColor="text1"/>
        </w:rPr>
      </w:pPr>
      <w:r w:rsidRPr="00481CA4">
        <w:rPr>
          <w:color w:val="000000" w:themeColor="text1"/>
        </w:rPr>
        <w:t>4) информацию отдела имущественных, з</w:t>
      </w:r>
      <w:r w:rsidRPr="00481CA4">
        <w:rPr>
          <w:color w:val="000000" w:themeColor="text1"/>
        </w:rPr>
        <w:t>емельных отношений и сельского хозяйства администрации Становлянского округа об отсутствии просроченной (неурегулированной) задолженности в бюджет округа по арендной плате на дату подачи заявки.</w:t>
      </w:r>
    </w:p>
    <w:p w:rsidR="00D60C99" w:rsidRPr="00481CA4" w:rsidRDefault="00481CA4">
      <w:pPr>
        <w:pStyle w:val="a0"/>
        <w:spacing w:after="0"/>
        <w:ind w:left="0" w:right="0" w:firstLine="567"/>
        <w:jc w:val="both"/>
        <w:rPr>
          <w:color w:val="000000" w:themeColor="text1"/>
        </w:rPr>
      </w:pPr>
      <w:r w:rsidRPr="00481CA4">
        <w:rPr>
          <w:color w:val="000000" w:themeColor="text1"/>
        </w:rPr>
        <w:t>Участники отбора вправе представить документы, указанные в по</w:t>
      </w:r>
      <w:r w:rsidRPr="00481CA4">
        <w:rPr>
          <w:color w:val="000000" w:themeColor="text1"/>
        </w:rPr>
        <w:t>дпунктах 1-4 настоящего пункта по собственной инициативе.</w:t>
      </w:r>
    </w:p>
    <w:p w:rsidR="00D60C99" w:rsidRPr="00481CA4" w:rsidRDefault="00481CA4">
      <w:pPr>
        <w:pStyle w:val="a0"/>
        <w:spacing w:after="0"/>
        <w:ind w:left="0" w:right="0" w:firstLine="567"/>
        <w:jc w:val="both"/>
        <w:rPr>
          <w:color w:val="000000" w:themeColor="text1"/>
        </w:rPr>
      </w:pPr>
      <w:r w:rsidRPr="00481CA4">
        <w:rPr>
          <w:color w:val="000000" w:themeColor="text1"/>
        </w:rPr>
        <w:t>2.6. Проверка участника отбора на соответствие требованиям установленным пунктом 2.2 настоящего Порядка, осуществляется автоматически в системе "Электронный бюджет" по данным государственных информа</w:t>
      </w:r>
      <w:r w:rsidRPr="00481CA4">
        <w:rPr>
          <w:color w:val="000000" w:themeColor="text1"/>
        </w:rPr>
        <w:t>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rsidR="00D60C99" w:rsidRPr="00481CA4" w:rsidRDefault="00481CA4">
      <w:pPr>
        <w:pStyle w:val="a0"/>
        <w:spacing w:after="0"/>
        <w:ind w:left="0" w:right="0" w:firstLine="567"/>
        <w:jc w:val="both"/>
        <w:rPr>
          <w:color w:val="000000" w:themeColor="text1"/>
        </w:rPr>
      </w:pPr>
      <w:r w:rsidRPr="00481CA4">
        <w:rPr>
          <w:color w:val="000000" w:themeColor="text1"/>
        </w:rPr>
        <w:t>В случае отсутствия технической возможности автоматической проверки в системе "Электрон</w:t>
      </w:r>
      <w:r w:rsidRPr="00481CA4">
        <w:rPr>
          <w:color w:val="000000" w:themeColor="text1"/>
        </w:rPr>
        <w:t>ный бюджет" подтверждение соответствия участника отбора требованиям, указанным в пункте 2.2 настоящего Порядка, производится путем проставления в электронном виде участником отбора отметок о соответствии указанным требованиям посредством заполнения соответ</w:t>
      </w:r>
      <w:r w:rsidRPr="00481CA4">
        <w:rPr>
          <w:color w:val="000000" w:themeColor="text1"/>
        </w:rPr>
        <w:t>ствующих экранных форм веб-интерфейса системы "Электронный бюджет".</w:t>
      </w:r>
    </w:p>
    <w:p w:rsidR="00D60C99" w:rsidRPr="00481CA4" w:rsidRDefault="00481CA4">
      <w:pPr>
        <w:pStyle w:val="a0"/>
        <w:spacing w:after="0"/>
        <w:ind w:left="0" w:right="0" w:firstLine="567"/>
        <w:jc w:val="both"/>
        <w:rPr>
          <w:color w:val="000000" w:themeColor="text1"/>
        </w:rPr>
      </w:pPr>
      <w:proofErr w:type="gramStart"/>
      <w:r w:rsidRPr="00481CA4">
        <w:rPr>
          <w:color w:val="000000" w:themeColor="text1"/>
        </w:rPr>
        <w:t>Проверка участника отбора на соответствие категории, требованиям, условиям и критериям предоставления субсидии, установленным настоящим Порядком, осуществляется Администрацией исходя из пр</w:t>
      </w:r>
      <w:r w:rsidRPr="00481CA4">
        <w:rPr>
          <w:color w:val="000000" w:themeColor="text1"/>
        </w:rPr>
        <w:t>едставленных участником отбора и запрошенных с использованием единой системы межведомственного электронного взаимодействия управлением документов, а также автоматически в системе "Электронный бюджет" на основании данных государственных информационных систе</w:t>
      </w:r>
      <w:r w:rsidRPr="00481CA4">
        <w:rPr>
          <w:color w:val="000000" w:themeColor="text1"/>
        </w:rPr>
        <w:t>м, в рамках реализации бюджетного полномочия Администрации по обеспечению соблюдения участником отбора условий, целей и</w:t>
      </w:r>
      <w:proofErr w:type="gramEnd"/>
      <w:r w:rsidRPr="00481CA4">
        <w:rPr>
          <w:color w:val="000000" w:themeColor="text1"/>
        </w:rPr>
        <w:t xml:space="preserve"> порядка предоставления субсидии.</w:t>
      </w:r>
    </w:p>
    <w:p w:rsidR="00D60C99" w:rsidRPr="00481CA4" w:rsidRDefault="00481CA4">
      <w:pPr>
        <w:pStyle w:val="a0"/>
        <w:spacing w:after="0"/>
        <w:ind w:left="0" w:right="0" w:firstLine="567"/>
        <w:jc w:val="both"/>
        <w:rPr>
          <w:color w:val="000000" w:themeColor="text1"/>
        </w:rPr>
      </w:pPr>
      <w:r w:rsidRPr="00481CA4">
        <w:rPr>
          <w:color w:val="000000" w:themeColor="text1"/>
        </w:rPr>
        <w:t>Победителями отбора признаются участники отбора, соответствующие установленным настоящим Порядком катег</w:t>
      </w:r>
      <w:r w:rsidRPr="00481CA4">
        <w:rPr>
          <w:color w:val="000000" w:themeColor="text1"/>
        </w:rPr>
        <w:t>ориям, критериям, требованиям и условиям с учетом очередности поступления заявок (далее - получатель субсидии).</w:t>
      </w:r>
    </w:p>
    <w:p w:rsidR="00D60C99" w:rsidRPr="00481CA4" w:rsidRDefault="00481CA4">
      <w:pPr>
        <w:pStyle w:val="a0"/>
        <w:spacing w:after="0"/>
        <w:ind w:left="0" w:right="0" w:firstLine="567"/>
        <w:jc w:val="both"/>
        <w:rPr>
          <w:color w:val="000000" w:themeColor="text1"/>
        </w:rPr>
      </w:pPr>
      <w:r w:rsidRPr="00481CA4">
        <w:rPr>
          <w:color w:val="000000" w:themeColor="text1"/>
        </w:rPr>
        <w:lastRenderedPageBreak/>
        <w:t>2.7. По результатам отбора получателей субсидии Отдел в течение 5 рабочих дней со дня, следующего за днем размещения на едином портале протокола</w:t>
      </w:r>
      <w:r w:rsidRPr="00481CA4">
        <w:rPr>
          <w:color w:val="000000" w:themeColor="text1"/>
        </w:rPr>
        <w:t xml:space="preserve"> подведения итогов отбора, подготавливает и размещает в системе "Электронный бюджет" проект соглашения, направляет получателю субсидии уведомление о размещении соглашения и необходимости его подписания в системе "Электронный бюджет".</w:t>
      </w:r>
    </w:p>
    <w:p w:rsidR="00D60C99" w:rsidRPr="00481CA4" w:rsidRDefault="00481CA4">
      <w:pPr>
        <w:pStyle w:val="a0"/>
        <w:spacing w:after="0"/>
        <w:ind w:left="0" w:right="0" w:firstLine="567"/>
        <w:jc w:val="both"/>
        <w:rPr>
          <w:color w:val="000000" w:themeColor="text1"/>
        </w:rPr>
      </w:pPr>
      <w:r w:rsidRPr="00481CA4">
        <w:rPr>
          <w:color w:val="000000" w:themeColor="text1"/>
        </w:rPr>
        <w:t>2.8. Получатель субсид</w:t>
      </w:r>
      <w:r w:rsidRPr="00481CA4">
        <w:rPr>
          <w:color w:val="000000" w:themeColor="text1"/>
        </w:rPr>
        <w:t>ии в течение 3 рабочих дней со дня, следующего за днем получения уведомления о размещении соглашения и необходимости его подписания в системе "Электронный бюджет", рассматривает и подписывает соглашение в системе "Электронный бюджет" усиленной квалифициров</w:t>
      </w:r>
      <w:r w:rsidRPr="00481CA4">
        <w:rPr>
          <w:color w:val="000000" w:themeColor="text1"/>
        </w:rPr>
        <w:t>анной электронной подписью.</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2.9. </w:t>
      </w:r>
      <w:proofErr w:type="gramStart"/>
      <w:r w:rsidRPr="00481CA4">
        <w:rPr>
          <w:color w:val="000000" w:themeColor="text1"/>
        </w:rPr>
        <w:t>Соглашения заключаются в соответствии с типовой формой, установленной Министерством финансов Российской Федерации, в системе "Электронный бюджет", за исключением соглашений, заключаемых с соблюдением требований законодатель</w:t>
      </w:r>
      <w:r w:rsidRPr="00481CA4">
        <w:rPr>
          <w:color w:val="000000" w:themeColor="text1"/>
        </w:rPr>
        <w:t>ства Российской Федерации о защите государственной тайны и иной охраняемой законом тайны.</w:t>
      </w:r>
      <w:proofErr w:type="gramEnd"/>
    </w:p>
    <w:p w:rsidR="00D60C99" w:rsidRPr="00481CA4" w:rsidRDefault="00481CA4">
      <w:pPr>
        <w:pStyle w:val="a0"/>
        <w:spacing w:after="0"/>
        <w:ind w:left="0" w:right="0" w:firstLine="567"/>
        <w:jc w:val="both"/>
        <w:rPr>
          <w:color w:val="000000" w:themeColor="text1"/>
        </w:rPr>
      </w:pPr>
      <w:r w:rsidRPr="00481CA4">
        <w:rPr>
          <w:color w:val="000000" w:themeColor="text1"/>
        </w:rPr>
        <w:t>Глава администрации Становлянского округа в течение 10 рабочих дней со дня, следующего за днем подписания соглашения получателем субсидии, подписывает его усиленной к</w:t>
      </w:r>
      <w:r w:rsidRPr="00481CA4">
        <w:rPr>
          <w:color w:val="000000" w:themeColor="text1"/>
        </w:rPr>
        <w:t>валифицированной электронной подписью.</w:t>
      </w:r>
    </w:p>
    <w:p w:rsidR="00D60C99" w:rsidRPr="00481CA4" w:rsidRDefault="00481CA4">
      <w:pPr>
        <w:pStyle w:val="a0"/>
        <w:spacing w:after="0"/>
        <w:ind w:left="0" w:right="0" w:firstLine="567"/>
        <w:jc w:val="both"/>
        <w:rPr>
          <w:color w:val="000000" w:themeColor="text1"/>
        </w:rPr>
      </w:pPr>
      <w:r w:rsidRPr="00481CA4">
        <w:rPr>
          <w:color w:val="000000" w:themeColor="text1"/>
        </w:rPr>
        <w:t>2.10. Соглашение считается заключенным после его подписания обеими сторонами и регистрации в системе "Электронный бюджет".</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В случае </w:t>
      </w:r>
      <w:proofErr w:type="spellStart"/>
      <w:r w:rsidRPr="00481CA4">
        <w:rPr>
          <w:color w:val="000000" w:themeColor="text1"/>
        </w:rPr>
        <w:t>незаключения</w:t>
      </w:r>
      <w:proofErr w:type="spellEnd"/>
      <w:r w:rsidRPr="00481CA4">
        <w:rPr>
          <w:color w:val="000000" w:themeColor="text1"/>
        </w:rPr>
        <w:t xml:space="preserve"> соглашения субсидия не перечисляется.</w:t>
      </w:r>
    </w:p>
    <w:p w:rsidR="00D60C99" w:rsidRPr="00481CA4" w:rsidRDefault="00481CA4">
      <w:pPr>
        <w:pStyle w:val="a0"/>
        <w:spacing w:after="0"/>
        <w:ind w:left="0" w:right="0" w:firstLine="567"/>
        <w:jc w:val="both"/>
        <w:rPr>
          <w:color w:val="000000" w:themeColor="text1"/>
        </w:rPr>
      </w:pPr>
      <w:r w:rsidRPr="00481CA4">
        <w:rPr>
          <w:color w:val="000000" w:themeColor="text1"/>
        </w:rPr>
        <w:t>2.11. Обязательными условиями пред</w:t>
      </w:r>
      <w:r w:rsidRPr="00481CA4">
        <w:rPr>
          <w:color w:val="000000" w:themeColor="text1"/>
        </w:rPr>
        <w:t>оставления субсидии, включаемыми в соглашения, являются:</w:t>
      </w:r>
    </w:p>
    <w:p w:rsidR="00D60C99" w:rsidRPr="00481CA4" w:rsidRDefault="00481CA4">
      <w:pPr>
        <w:pStyle w:val="a0"/>
        <w:spacing w:after="0"/>
        <w:ind w:left="0" w:right="0" w:firstLine="567"/>
        <w:jc w:val="both"/>
        <w:rPr>
          <w:color w:val="000000" w:themeColor="text1"/>
        </w:rPr>
      </w:pPr>
      <w:r w:rsidRPr="00481CA4">
        <w:rPr>
          <w:color w:val="000000" w:themeColor="text1"/>
        </w:rPr>
        <w:t>1) запрет приобретения получателями субсидий, а также иными юридическими лицами, получающими средства на основании договоров, заключенных с получателями субсидий, за счет полученных из бюджета округа</w:t>
      </w:r>
      <w:r w:rsidRPr="00481CA4">
        <w:rPr>
          <w:color w:val="000000" w:themeColor="text1"/>
        </w:rPr>
        <w:t xml:space="preserve">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D60C99" w:rsidRPr="00481CA4" w:rsidRDefault="00481CA4">
      <w:pPr>
        <w:pStyle w:val="a0"/>
        <w:spacing w:after="0"/>
        <w:ind w:left="0" w:right="0" w:firstLine="567"/>
        <w:jc w:val="both"/>
        <w:rPr>
          <w:color w:val="000000" w:themeColor="text1"/>
        </w:rPr>
      </w:pPr>
      <w:proofErr w:type="gramStart"/>
      <w:r w:rsidRPr="00481CA4">
        <w:rPr>
          <w:color w:val="000000" w:themeColor="text1"/>
        </w:rPr>
        <w:t>2) согласие получателя</w:t>
      </w:r>
      <w:r w:rsidRPr="00481CA4">
        <w:rPr>
          <w:color w:val="000000" w:themeColor="text1"/>
        </w:rPr>
        <w:t xml:space="preserve"> субсидии, лиц, получающих средства на основании договоров, заключенных с получателями субсидий (за исключением государственных унитарных предприятий, хозяйственных товариществ и обществ с участием публично-правовых образований в их уставных (складочных) к</w:t>
      </w:r>
      <w:r w:rsidRPr="00481CA4">
        <w:rPr>
          <w:color w:val="000000" w:themeColor="text1"/>
        </w:rPr>
        <w:t>апиталах, коммерческих организаций с участием таких товариществ и обществ в их уставных (складочных) капиталах), на осуществление в отношении их проверки Администрацией соблюдения порядка и условий предоставления субсидии, в том</w:t>
      </w:r>
      <w:proofErr w:type="gramEnd"/>
      <w:r w:rsidRPr="00481CA4">
        <w:rPr>
          <w:color w:val="000000" w:themeColor="text1"/>
        </w:rPr>
        <w:t xml:space="preserve"> </w:t>
      </w:r>
      <w:proofErr w:type="gramStart"/>
      <w:r w:rsidRPr="00481CA4">
        <w:rPr>
          <w:color w:val="000000" w:themeColor="text1"/>
        </w:rPr>
        <w:t>числе</w:t>
      </w:r>
      <w:proofErr w:type="gramEnd"/>
      <w:r w:rsidRPr="00481CA4">
        <w:rPr>
          <w:color w:val="000000" w:themeColor="text1"/>
        </w:rPr>
        <w:t xml:space="preserve"> в части достижения ре</w:t>
      </w:r>
      <w:r w:rsidRPr="00481CA4">
        <w:rPr>
          <w:color w:val="000000" w:themeColor="text1"/>
        </w:rPr>
        <w:t xml:space="preserve">зультатов предоставления субсидии, а также проверки органом муниципального финансового контроля в соответствии со статьями 268.1 и 269.2 </w:t>
      </w:r>
      <w:hyperlink r:id="rId13">
        <w:r w:rsidRPr="00481CA4">
          <w:rPr>
            <w:rStyle w:val="a4"/>
            <w:color w:val="000000" w:themeColor="text1"/>
            <w:u w:val="none"/>
          </w:rPr>
          <w:t xml:space="preserve">Бюджетного кодекса </w:t>
        </w:r>
        <w:r w:rsidRPr="00481CA4">
          <w:rPr>
            <w:rStyle w:val="a4"/>
            <w:color w:val="000000" w:themeColor="text1"/>
            <w:u w:val="none"/>
          </w:rPr>
          <w:t>Российской Федерации</w:t>
        </w:r>
      </w:hyperlink>
      <w:r w:rsidRPr="00481CA4">
        <w:rPr>
          <w:color w:val="000000" w:themeColor="text1"/>
        </w:rPr>
        <w:t xml:space="preserve"> и на включение таких положений в соглашение.</w:t>
      </w:r>
    </w:p>
    <w:p w:rsidR="00D60C99" w:rsidRPr="00481CA4" w:rsidRDefault="00481CA4">
      <w:pPr>
        <w:pStyle w:val="a0"/>
        <w:spacing w:after="0"/>
        <w:ind w:left="0" w:right="0" w:firstLine="567"/>
        <w:jc w:val="both"/>
        <w:rPr>
          <w:color w:val="000000" w:themeColor="text1"/>
        </w:rPr>
      </w:pPr>
      <w:r w:rsidRPr="00481CA4">
        <w:rPr>
          <w:color w:val="000000" w:themeColor="text1"/>
        </w:rPr>
        <w:t>2.12. В случае уменьшения Администрации ранее доведенных лимитов бюджетных обязательств, приводящего к невозможности предоставления субсидии в размере, определенном в соглашении, условия о с</w:t>
      </w:r>
      <w:r w:rsidRPr="00481CA4">
        <w:rPr>
          <w:color w:val="000000" w:themeColor="text1"/>
        </w:rPr>
        <w:t xml:space="preserve">огласовании новых условий соглашения или о расторжении соглашения при </w:t>
      </w:r>
      <w:proofErr w:type="spellStart"/>
      <w:r w:rsidRPr="00481CA4">
        <w:rPr>
          <w:color w:val="000000" w:themeColor="text1"/>
        </w:rPr>
        <w:t>недостижении</w:t>
      </w:r>
      <w:proofErr w:type="spellEnd"/>
      <w:r w:rsidRPr="00481CA4">
        <w:rPr>
          <w:color w:val="000000" w:themeColor="text1"/>
        </w:rPr>
        <w:t xml:space="preserve"> согласия по новым условиям включаются в соглашение.</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2.13. При реорганизации получателя субсидии в форме слияния, присоединения или преобразования в соглашение вносятся </w:t>
      </w:r>
      <w:r w:rsidRPr="00481CA4">
        <w:rPr>
          <w:color w:val="000000" w:themeColor="text1"/>
        </w:rPr>
        <w:t>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D60C99" w:rsidRPr="00481CA4" w:rsidRDefault="00481CA4">
      <w:pPr>
        <w:pStyle w:val="a0"/>
        <w:spacing w:after="0"/>
        <w:ind w:left="0" w:right="0" w:firstLine="567"/>
        <w:jc w:val="both"/>
        <w:rPr>
          <w:color w:val="000000" w:themeColor="text1"/>
        </w:rPr>
      </w:pPr>
      <w:proofErr w:type="gramStart"/>
      <w:r w:rsidRPr="00481CA4">
        <w:rPr>
          <w:color w:val="000000" w:themeColor="text1"/>
        </w:rPr>
        <w:t>При реорганизации получателя субсидии в форме разделения, выделения, а также п</w:t>
      </w:r>
      <w:r w:rsidRPr="00481CA4">
        <w:rPr>
          <w:color w:val="000000" w:themeColor="text1"/>
        </w:rPr>
        <w:t>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w:t>
      </w:r>
      <w:r w:rsidRPr="00481CA4">
        <w:rPr>
          <w:color w:val="000000" w:themeColor="text1"/>
        </w:rPr>
        <w:t>ах, источником финансового обеспечения которых является субсидия, и возврате неиспользованного остатка субсидии в бюджет округа.</w:t>
      </w:r>
      <w:proofErr w:type="gramEnd"/>
    </w:p>
    <w:p w:rsidR="00D60C99" w:rsidRPr="00481CA4" w:rsidRDefault="00481CA4">
      <w:pPr>
        <w:pStyle w:val="a0"/>
        <w:spacing w:after="0"/>
        <w:ind w:left="0" w:right="0" w:firstLine="567"/>
        <w:jc w:val="both"/>
        <w:rPr>
          <w:color w:val="000000" w:themeColor="text1"/>
        </w:rPr>
      </w:pPr>
      <w:r w:rsidRPr="00481CA4">
        <w:rPr>
          <w:color w:val="000000" w:themeColor="text1"/>
        </w:rPr>
        <w:t xml:space="preserve">2.14. Внесение изменений в соглашение о предоставлении субсидии (расторжение </w:t>
      </w:r>
      <w:r w:rsidRPr="00481CA4">
        <w:rPr>
          <w:color w:val="000000" w:themeColor="text1"/>
        </w:rPr>
        <w:lastRenderedPageBreak/>
        <w:t>соглашения о предоставлении субсидии) осуществляет</w:t>
      </w:r>
      <w:r w:rsidRPr="00481CA4">
        <w:rPr>
          <w:color w:val="000000" w:themeColor="text1"/>
        </w:rPr>
        <w:t>ся на основании дополнительного соглашения в соответствии с типовой формой, утвержденной Министерством финансов Российской Федерации.</w:t>
      </w:r>
    </w:p>
    <w:p w:rsidR="00D60C99" w:rsidRPr="00481CA4" w:rsidRDefault="00481CA4">
      <w:pPr>
        <w:pStyle w:val="a0"/>
        <w:spacing w:after="0"/>
        <w:ind w:left="0" w:right="0" w:firstLine="567"/>
        <w:jc w:val="both"/>
        <w:rPr>
          <w:color w:val="000000" w:themeColor="text1"/>
        </w:rPr>
      </w:pPr>
      <w:r w:rsidRPr="00481CA4">
        <w:rPr>
          <w:color w:val="000000" w:themeColor="text1"/>
        </w:rPr>
        <w:t>2.15. Отдел в течение 3 рабочих дней со дня, следующего за днем заключения с получателями субсидий соглашений, подготавлив</w:t>
      </w:r>
      <w:r w:rsidRPr="00481CA4">
        <w:rPr>
          <w:color w:val="000000" w:themeColor="text1"/>
        </w:rPr>
        <w:t>ает постановление администрации Становлянского округа о выплате субсидий в разрезе получателей субсидий. Глава администрации Становлянского округа подписывает постановление администрации Становлянского округа о выплате субсидий.</w:t>
      </w:r>
    </w:p>
    <w:p w:rsidR="00D60C99" w:rsidRPr="00481CA4" w:rsidRDefault="00481CA4">
      <w:pPr>
        <w:pStyle w:val="a0"/>
        <w:spacing w:after="0"/>
        <w:ind w:left="0" w:right="0" w:firstLine="567"/>
        <w:jc w:val="both"/>
        <w:rPr>
          <w:color w:val="000000" w:themeColor="text1"/>
        </w:rPr>
      </w:pPr>
      <w:proofErr w:type="gramStart"/>
      <w:r w:rsidRPr="00481CA4">
        <w:rPr>
          <w:color w:val="000000" w:themeColor="text1"/>
        </w:rPr>
        <w:t>Перечисление субсидий осуще</w:t>
      </w:r>
      <w:r w:rsidRPr="00481CA4">
        <w:rPr>
          <w:color w:val="000000" w:themeColor="text1"/>
        </w:rPr>
        <w:t>ствляется на расчетные счета, открытые получателями субсидий в учреждениях Центрального банка Российской Федерации или кредитных организациях, указанных в соглашениях о предоставлении субсидии, осуществляется не позднее 10 рабочих дней, следующих за днем и</w:t>
      </w:r>
      <w:r w:rsidRPr="00481CA4">
        <w:rPr>
          <w:color w:val="000000" w:themeColor="text1"/>
        </w:rPr>
        <w:t>здания постановления администрации Становлянского округа о выплате субсидии.</w:t>
      </w:r>
      <w:proofErr w:type="gramEnd"/>
    </w:p>
    <w:p w:rsidR="00D60C99" w:rsidRPr="00481CA4" w:rsidRDefault="00481CA4">
      <w:pPr>
        <w:pStyle w:val="a0"/>
        <w:spacing w:after="0"/>
        <w:ind w:left="0" w:right="0" w:firstLine="567"/>
        <w:jc w:val="both"/>
        <w:rPr>
          <w:color w:val="000000" w:themeColor="text1"/>
        </w:rPr>
      </w:pPr>
      <w:r w:rsidRPr="00481CA4">
        <w:rPr>
          <w:color w:val="000000" w:themeColor="text1"/>
        </w:rPr>
        <w:t>2.16. Субсидии предоставляются в размере не более 80% стоимости потребленных энергетических ресурсов, используемых на объектах водоснабжения и водоотведения в текущем году, не бол</w:t>
      </w:r>
      <w:r w:rsidRPr="00481CA4">
        <w:rPr>
          <w:color w:val="000000" w:themeColor="text1"/>
        </w:rPr>
        <w:t>ее 100% стоимости затрат по иным направлениям затрат, указанным в пункте 1.4 настоящего Порядка, в пределах выделенных бюджетных ассигнований.</w:t>
      </w:r>
    </w:p>
    <w:p w:rsidR="00D60C99" w:rsidRPr="00481CA4" w:rsidRDefault="00481CA4">
      <w:pPr>
        <w:pStyle w:val="a0"/>
        <w:spacing w:after="0"/>
        <w:ind w:left="0" w:right="0" w:firstLine="567"/>
        <w:jc w:val="both"/>
        <w:rPr>
          <w:color w:val="000000" w:themeColor="text1"/>
        </w:rPr>
      </w:pPr>
      <w:r w:rsidRPr="00481CA4">
        <w:rPr>
          <w:color w:val="000000" w:themeColor="text1"/>
        </w:rPr>
        <w:t>2.17. Субсидия перечисляется получателю субсидии единовременно в полном объеме средств, предусмотренных соглашени</w:t>
      </w:r>
      <w:r w:rsidRPr="00481CA4">
        <w:rPr>
          <w:color w:val="000000" w:themeColor="text1"/>
        </w:rPr>
        <w:t>ем.</w:t>
      </w:r>
    </w:p>
    <w:p w:rsidR="00D60C99" w:rsidRPr="00481CA4" w:rsidRDefault="00481CA4">
      <w:pPr>
        <w:pStyle w:val="a0"/>
        <w:spacing w:after="0"/>
        <w:ind w:left="0" w:right="0" w:firstLine="567"/>
        <w:jc w:val="both"/>
        <w:rPr>
          <w:color w:val="000000" w:themeColor="text1"/>
        </w:rPr>
      </w:pPr>
      <w:r w:rsidRPr="00481CA4">
        <w:rPr>
          <w:color w:val="000000" w:themeColor="text1"/>
        </w:rPr>
        <w:t>2.18. Результатом использования субсидий является:</w:t>
      </w:r>
    </w:p>
    <w:p w:rsidR="00D60C99" w:rsidRPr="00481CA4" w:rsidRDefault="00481CA4">
      <w:pPr>
        <w:pStyle w:val="a0"/>
        <w:spacing w:after="0"/>
        <w:ind w:left="0" w:right="0" w:firstLine="567"/>
        <w:jc w:val="both"/>
        <w:rPr>
          <w:color w:val="000000" w:themeColor="text1"/>
        </w:rPr>
      </w:pPr>
      <w:r w:rsidRPr="00481CA4">
        <w:rPr>
          <w:color w:val="000000" w:themeColor="text1"/>
        </w:rPr>
        <w:t>1) снижение энергопотребления в процессе обеспечения организации водоснабжения населения и (или) водоотведения</w:t>
      </w:r>
      <w:proofErr w:type="gramStart"/>
      <w:r w:rsidRPr="00481CA4">
        <w:rPr>
          <w:color w:val="000000" w:themeColor="text1"/>
        </w:rPr>
        <w:t>, %;</w:t>
      </w:r>
      <w:proofErr w:type="gramEnd"/>
    </w:p>
    <w:p w:rsidR="00D60C99" w:rsidRPr="00481CA4" w:rsidRDefault="00481CA4">
      <w:pPr>
        <w:pStyle w:val="a0"/>
        <w:spacing w:after="0"/>
        <w:ind w:left="0" w:right="0" w:firstLine="567"/>
        <w:jc w:val="both"/>
        <w:rPr>
          <w:color w:val="000000" w:themeColor="text1"/>
        </w:rPr>
      </w:pPr>
      <w:r w:rsidRPr="00481CA4">
        <w:rPr>
          <w:color w:val="000000" w:themeColor="text1"/>
        </w:rPr>
        <w:t>2) снижение показателя удельной аварийности на централизованных системах водоснабжения</w:t>
      </w:r>
      <w:r w:rsidRPr="00481CA4">
        <w:rPr>
          <w:color w:val="000000" w:themeColor="text1"/>
        </w:rPr>
        <w:t xml:space="preserve"> и (или) водоотведения</w:t>
      </w:r>
      <w:proofErr w:type="gramStart"/>
      <w:r w:rsidRPr="00481CA4">
        <w:rPr>
          <w:color w:val="000000" w:themeColor="text1"/>
        </w:rPr>
        <w:t>, %;</w:t>
      </w:r>
      <w:proofErr w:type="gramEnd"/>
    </w:p>
    <w:p w:rsidR="00D60C99" w:rsidRPr="00481CA4" w:rsidRDefault="00481CA4">
      <w:pPr>
        <w:pStyle w:val="a0"/>
        <w:spacing w:after="0"/>
        <w:ind w:left="0" w:right="0" w:firstLine="567"/>
        <w:jc w:val="both"/>
        <w:rPr>
          <w:color w:val="000000" w:themeColor="text1"/>
        </w:rPr>
      </w:pPr>
      <w:r w:rsidRPr="00481CA4">
        <w:rPr>
          <w:color w:val="000000" w:themeColor="text1"/>
        </w:rPr>
        <w:t>3) снижение показателя потерь коммунального ресурса, %.</w:t>
      </w:r>
    </w:p>
    <w:p w:rsidR="00D60C99" w:rsidRPr="00481CA4" w:rsidRDefault="00481CA4">
      <w:pPr>
        <w:pStyle w:val="a0"/>
        <w:spacing w:after="0"/>
        <w:ind w:left="0" w:right="0" w:firstLine="567"/>
        <w:jc w:val="both"/>
        <w:rPr>
          <w:color w:val="000000" w:themeColor="text1"/>
        </w:rPr>
      </w:pPr>
      <w:r w:rsidRPr="00481CA4">
        <w:rPr>
          <w:color w:val="000000" w:themeColor="text1"/>
        </w:rPr>
        <w:t>Значения результатов использования субсидий устанавливаются соглашением.</w:t>
      </w:r>
    </w:p>
    <w:p w:rsidR="00D60C99" w:rsidRPr="00481CA4" w:rsidRDefault="00481CA4">
      <w:pPr>
        <w:pStyle w:val="a0"/>
        <w:spacing w:after="0"/>
        <w:ind w:left="0" w:right="0" w:firstLine="567"/>
        <w:jc w:val="both"/>
        <w:rPr>
          <w:color w:val="000000" w:themeColor="text1"/>
        </w:rPr>
      </w:pPr>
      <w:r w:rsidRPr="00481CA4">
        <w:rPr>
          <w:color w:val="000000" w:themeColor="text1"/>
        </w:rPr>
        <w:t>Распределение субсидий по конкретным объектам с указанием их адресов устанавливается в соглашении.</w:t>
      </w:r>
    </w:p>
    <w:p w:rsidR="00D60C99" w:rsidRPr="00481CA4" w:rsidRDefault="00481CA4">
      <w:pPr>
        <w:pStyle w:val="a0"/>
        <w:spacing w:after="0"/>
        <w:ind w:left="0" w:right="0" w:firstLine="567"/>
        <w:jc w:val="both"/>
        <w:rPr>
          <w:color w:val="000000" w:themeColor="text1"/>
        </w:rPr>
      </w:pPr>
      <w:r w:rsidRPr="00481CA4">
        <w:rPr>
          <w:color w:val="000000" w:themeColor="text1"/>
        </w:rPr>
        <w:t>2</w:t>
      </w:r>
      <w:r w:rsidRPr="00481CA4">
        <w:rPr>
          <w:color w:val="000000" w:themeColor="text1"/>
        </w:rPr>
        <w:t xml:space="preserve">.19. В случае превышения фактической потребности в субсидии над суммой бюджетных ассигнований, предусмотренных в бюджете Становлянского округа на цели, указанные в пункте 1.2 настоящего Порядка, размер субсидий каждому из участников отбора определяется по </w:t>
      </w:r>
      <w:r w:rsidRPr="00481CA4">
        <w:rPr>
          <w:color w:val="000000" w:themeColor="text1"/>
        </w:rPr>
        <w:t>формуле:</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proofErr w:type="spellStart"/>
      <w:r w:rsidRPr="00481CA4">
        <w:rPr>
          <w:color w:val="000000" w:themeColor="text1"/>
        </w:rPr>
        <w:t>Ci</w:t>
      </w:r>
      <w:proofErr w:type="spellEnd"/>
      <w:r w:rsidRPr="00481CA4">
        <w:rPr>
          <w:color w:val="000000" w:themeColor="text1"/>
        </w:rPr>
        <w:t xml:space="preserve"> = </w:t>
      </w:r>
      <w:proofErr w:type="spellStart"/>
      <w:r w:rsidRPr="00481CA4">
        <w:rPr>
          <w:color w:val="000000" w:themeColor="text1"/>
        </w:rPr>
        <w:t>Si</w:t>
      </w:r>
      <w:proofErr w:type="spellEnd"/>
      <w:r w:rsidRPr="00481CA4">
        <w:rPr>
          <w:color w:val="000000" w:themeColor="text1"/>
        </w:rPr>
        <w:t xml:space="preserve">* </w:t>
      </w:r>
      <w:proofErr w:type="spellStart"/>
      <w:r w:rsidRPr="00481CA4">
        <w:rPr>
          <w:color w:val="000000" w:themeColor="text1"/>
        </w:rPr>
        <w:t>Ѕсум</w:t>
      </w:r>
      <w:proofErr w:type="spellEnd"/>
      <w:r w:rsidRPr="00481CA4">
        <w:rPr>
          <w:color w:val="000000" w:themeColor="text1"/>
        </w:rPr>
        <w:t xml:space="preserve">. / </w:t>
      </w:r>
      <w:proofErr w:type="spellStart"/>
      <w:r w:rsidRPr="00481CA4">
        <w:rPr>
          <w:color w:val="000000" w:themeColor="text1"/>
        </w:rPr>
        <w:t>ZSo</w:t>
      </w:r>
      <w:proofErr w:type="spellEnd"/>
      <w:r w:rsidRPr="00481CA4">
        <w:rPr>
          <w:color w:val="000000" w:themeColor="text1"/>
        </w:rPr>
        <w:t xml:space="preserve"> факт.</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 где:</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proofErr w:type="spellStart"/>
      <w:r w:rsidRPr="00481CA4">
        <w:rPr>
          <w:color w:val="000000" w:themeColor="text1"/>
        </w:rPr>
        <w:t>Ci</w:t>
      </w:r>
      <w:proofErr w:type="spellEnd"/>
      <w:r w:rsidRPr="00481CA4">
        <w:rPr>
          <w:color w:val="000000" w:themeColor="text1"/>
        </w:rPr>
        <w:t xml:space="preserve"> - размер субсидии, предоставляемой i-</w:t>
      </w:r>
      <w:proofErr w:type="spellStart"/>
      <w:r w:rsidRPr="00481CA4">
        <w:rPr>
          <w:color w:val="000000" w:themeColor="text1"/>
        </w:rPr>
        <w:t>му</w:t>
      </w:r>
      <w:proofErr w:type="spellEnd"/>
      <w:r w:rsidRPr="00481CA4">
        <w:rPr>
          <w:color w:val="000000" w:themeColor="text1"/>
        </w:rPr>
        <w:t xml:space="preserve"> участнику отбора; </w:t>
      </w:r>
    </w:p>
    <w:p w:rsidR="00D60C99" w:rsidRPr="00481CA4" w:rsidRDefault="00481CA4">
      <w:pPr>
        <w:pStyle w:val="a0"/>
        <w:spacing w:after="0"/>
        <w:ind w:left="0" w:right="0" w:firstLine="567"/>
        <w:jc w:val="both"/>
        <w:rPr>
          <w:color w:val="000000" w:themeColor="text1"/>
        </w:rPr>
      </w:pPr>
      <w:proofErr w:type="spellStart"/>
      <w:r w:rsidRPr="00481CA4">
        <w:rPr>
          <w:color w:val="000000" w:themeColor="text1"/>
        </w:rPr>
        <w:t>Si</w:t>
      </w:r>
      <w:proofErr w:type="spellEnd"/>
      <w:r w:rsidRPr="00481CA4">
        <w:rPr>
          <w:color w:val="000000" w:themeColor="text1"/>
        </w:rPr>
        <w:t xml:space="preserve"> - размер субсидии, указанный в заявке i-</w:t>
      </w:r>
      <w:proofErr w:type="spellStart"/>
      <w:r w:rsidRPr="00481CA4">
        <w:rPr>
          <w:color w:val="000000" w:themeColor="text1"/>
        </w:rPr>
        <w:t>гo</w:t>
      </w:r>
      <w:proofErr w:type="spellEnd"/>
      <w:r w:rsidRPr="00481CA4">
        <w:rPr>
          <w:color w:val="000000" w:themeColor="text1"/>
        </w:rPr>
        <w:t xml:space="preserve"> участника отбора;</w:t>
      </w:r>
    </w:p>
    <w:p w:rsidR="00D60C99" w:rsidRPr="00481CA4" w:rsidRDefault="00481CA4">
      <w:pPr>
        <w:pStyle w:val="a0"/>
        <w:spacing w:after="0"/>
        <w:ind w:left="0" w:right="0" w:firstLine="567"/>
        <w:jc w:val="both"/>
        <w:rPr>
          <w:color w:val="000000" w:themeColor="text1"/>
        </w:rPr>
      </w:pPr>
      <w:proofErr w:type="spellStart"/>
      <w:r w:rsidRPr="00481CA4">
        <w:rPr>
          <w:color w:val="000000" w:themeColor="text1"/>
        </w:rPr>
        <w:t>Ѕсум</w:t>
      </w:r>
      <w:proofErr w:type="spellEnd"/>
      <w:r w:rsidRPr="00481CA4">
        <w:rPr>
          <w:color w:val="000000" w:themeColor="text1"/>
        </w:rPr>
        <w:t xml:space="preserve">. - общий размер бюджетных ассигнований на текущий финансовый год на цели, </w:t>
      </w:r>
      <w:r w:rsidRPr="00481CA4">
        <w:rPr>
          <w:color w:val="000000" w:themeColor="text1"/>
        </w:rPr>
        <w:t>установленные настоящим Порядком;</w:t>
      </w:r>
    </w:p>
    <w:p w:rsidR="00D60C99" w:rsidRPr="00481CA4" w:rsidRDefault="00481CA4">
      <w:pPr>
        <w:pStyle w:val="a0"/>
        <w:spacing w:after="0"/>
        <w:ind w:left="0" w:right="0" w:firstLine="567"/>
        <w:jc w:val="both"/>
        <w:rPr>
          <w:color w:val="000000" w:themeColor="text1"/>
        </w:rPr>
      </w:pPr>
      <w:proofErr w:type="spellStart"/>
      <w:r w:rsidRPr="00481CA4">
        <w:rPr>
          <w:color w:val="000000" w:themeColor="text1"/>
        </w:rPr>
        <w:t>ZSo</w:t>
      </w:r>
      <w:proofErr w:type="spellEnd"/>
      <w:r w:rsidRPr="00481CA4">
        <w:rPr>
          <w:color w:val="000000" w:themeColor="text1"/>
        </w:rPr>
        <w:t xml:space="preserve"> факт</w:t>
      </w:r>
      <w:proofErr w:type="gramStart"/>
      <w:r w:rsidRPr="00481CA4">
        <w:rPr>
          <w:color w:val="000000" w:themeColor="text1"/>
        </w:rPr>
        <w:t>.</w:t>
      </w:r>
      <w:proofErr w:type="gramEnd"/>
      <w:r w:rsidRPr="00481CA4">
        <w:rPr>
          <w:color w:val="000000" w:themeColor="text1"/>
        </w:rPr>
        <w:t xml:space="preserve"> - </w:t>
      </w:r>
      <w:proofErr w:type="gramStart"/>
      <w:r w:rsidRPr="00481CA4">
        <w:rPr>
          <w:color w:val="000000" w:themeColor="text1"/>
        </w:rPr>
        <w:t>о</w:t>
      </w:r>
      <w:proofErr w:type="gramEnd"/>
      <w:r w:rsidRPr="00481CA4">
        <w:rPr>
          <w:color w:val="000000" w:themeColor="text1"/>
        </w:rPr>
        <w:t>бщий размер субсидий, исходя из фактической потребности в субсидиях, указанной в заявках всех участников отбора.</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2.20. При увеличении объема бюджетных ассигнований на цели, указанные в пункте 1.2 настоящего П</w:t>
      </w:r>
      <w:r w:rsidRPr="00481CA4">
        <w:rPr>
          <w:color w:val="000000" w:themeColor="text1"/>
        </w:rPr>
        <w:t xml:space="preserve">орядка, а также при наличии нераспределенного объема субсидии сумма бюджетных средств распределяется между получателями субсидии пропорционально причитающейся сумме </w:t>
      </w:r>
      <w:proofErr w:type="gramStart"/>
      <w:r w:rsidRPr="00481CA4">
        <w:rPr>
          <w:color w:val="000000" w:themeColor="text1"/>
        </w:rPr>
        <w:t>субсидии</w:t>
      </w:r>
      <w:proofErr w:type="gramEnd"/>
      <w:r w:rsidRPr="00481CA4">
        <w:rPr>
          <w:color w:val="000000" w:themeColor="text1"/>
        </w:rPr>
        <w:t xml:space="preserve"> с учетом ранее выплаченной субсидии.</w:t>
      </w:r>
    </w:p>
    <w:p w:rsidR="00D60C99" w:rsidRPr="00481CA4" w:rsidRDefault="00D60C99">
      <w:pPr>
        <w:pStyle w:val="a0"/>
        <w:spacing w:after="0"/>
        <w:ind w:left="0" w:right="0" w:firstLine="567"/>
        <w:jc w:val="both"/>
        <w:rPr>
          <w:color w:val="000000" w:themeColor="text1"/>
        </w:rPr>
      </w:pPr>
    </w:p>
    <w:p w:rsidR="00D60C99" w:rsidRPr="00481CA4" w:rsidRDefault="00481CA4">
      <w:pPr>
        <w:pStyle w:val="3"/>
        <w:spacing w:before="0" w:after="0"/>
        <w:ind w:left="0" w:right="0"/>
        <w:jc w:val="center"/>
        <w:rPr>
          <w:color w:val="000000" w:themeColor="text1"/>
          <w:sz w:val="30"/>
        </w:rPr>
      </w:pPr>
      <w:r w:rsidRPr="00481CA4">
        <w:rPr>
          <w:color w:val="000000" w:themeColor="text1"/>
          <w:sz w:val="30"/>
        </w:rPr>
        <w:t>3. Требования к отчетности</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3.1. Получатели </w:t>
      </w:r>
      <w:r w:rsidRPr="00481CA4">
        <w:rPr>
          <w:color w:val="000000" w:themeColor="text1"/>
        </w:rPr>
        <w:t xml:space="preserve">субсидии предоставляют в Администрацию ежеквартально в системе "Электронный бюджет" по формам, предусмотренным типовыми формами соглашений, </w:t>
      </w:r>
      <w:r w:rsidRPr="00481CA4">
        <w:rPr>
          <w:color w:val="000000" w:themeColor="text1"/>
        </w:rPr>
        <w:lastRenderedPageBreak/>
        <w:t>установленными Министерством финансов Российской Федерации:</w:t>
      </w:r>
    </w:p>
    <w:p w:rsidR="00D60C99" w:rsidRPr="00481CA4" w:rsidRDefault="00481CA4">
      <w:pPr>
        <w:pStyle w:val="a0"/>
        <w:spacing w:after="0"/>
        <w:ind w:left="0" w:right="0" w:firstLine="567"/>
        <w:jc w:val="both"/>
        <w:rPr>
          <w:color w:val="000000" w:themeColor="text1"/>
        </w:rPr>
      </w:pPr>
      <w:r w:rsidRPr="00481CA4">
        <w:rPr>
          <w:color w:val="000000" w:themeColor="text1"/>
        </w:rPr>
        <w:t>1) отчет о достижении значений результатов предоставлени</w:t>
      </w:r>
      <w:r w:rsidRPr="00481CA4">
        <w:rPr>
          <w:color w:val="000000" w:themeColor="text1"/>
        </w:rPr>
        <w:t>я субсидии, а также его характеристики - не позднее 7-гo рабочего дня, следующего за отчетным периодом, а по итогам текущего финансового года - не позднее 5-го рабочего дня, следующего за отчетным периодом;</w:t>
      </w:r>
    </w:p>
    <w:p w:rsidR="00D60C99" w:rsidRPr="00481CA4" w:rsidRDefault="00481CA4">
      <w:pPr>
        <w:pStyle w:val="a0"/>
        <w:spacing w:after="0"/>
        <w:ind w:left="0" w:right="0" w:firstLine="567"/>
        <w:jc w:val="both"/>
        <w:rPr>
          <w:color w:val="000000" w:themeColor="text1"/>
        </w:rPr>
      </w:pPr>
      <w:r w:rsidRPr="00481CA4">
        <w:rPr>
          <w:color w:val="000000" w:themeColor="text1"/>
        </w:rPr>
        <w:t>2) отчет об осуществлении расходов, источником фи</w:t>
      </w:r>
      <w:r w:rsidRPr="00481CA4">
        <w:rPr>
          <w:color w:val="000000" w:themeColor="text1"/>
        </w:rPr>
        <w:t>нансового обеспечения которых является субсидия, - не позднее 7-гo рабочего дня, следующего за отчетным периодом, а по итогам текущего финансового года - не позднее 5-гo рабочего дня, следующего за отчетным периодом.</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3.2. Администрация вправе установить в </w:t>
      </w:r>
      <w:r w:rsidRPr="00481CA4">
        <w:rPr>
          <w:color w:val="000000" w:themeColor="text1"/>
        </w:rPr>
        <w:t>соглашении сроки и формы предоставления получателем субсидии дополнительной отчетности.</w:t>
      </w:r>
    </w:p>
    <w:p w:rsidR="00D60C99" w:rsidRPr="00481CA4" w:rsidRDefault="00481CA4">
      <w:pPr>
        <w:pStyle w:val="a0"/>
        <w:spacing w:after="0"/>
        <w:ind w:left="0" w:right="0" w:firstLine="567"/>
        <w:jc w:val="both"/>
        <w:rPr>
          <w:color w:val="000000" w:themeColor="text1"/>
        </w:rPr>
      </w:pPr>
      <w:r w:rsidRPr="00481CA4">
        <w:rPr>
          <w:color w:val="000000" w:themeColor="text1"/>
        </w:rPr>
        <w:t>3.3. Администрация принимает и проверяет отчеты, представленные получателем субсидий в срок, не превышающий 20 рабочих дней со дня представления таких отчетов.</w:t>
      </w:r>
    </w:p>
    <w:p w:rsidR="00D60C99" w:rsidRPr="00481CA4" w:rsidRDefault="00D60C99">
      <w:pPr>
        <w:pStyle w:val="a0"/>
        <w:spacing w:after="0"/>
        <w:ind w:left="0" w:right="0" w:firstLine="567"/>
        <w:jc w:val="both"/>
        <w:rPr>
          <w:color w:val="000000" w:themeColor="text1"/>
        </w:rPr>
      </w:pPr>
    </w:p>
    <w:p w:rsidR="00D60C99" w:rsidRPr="00481CA4" w:rsidRDefault="00481CA4">
      <w:pPr>
        <w:pStyle w:val="3"/>
        <w:spacing w:before="0" w:after="0"/>
        <w:ind w:left="0" w:right="0"/>
        <w:jc w:val="center"/>
        <w:rPr>
          <w:color w:val="000000" w:themeColor="text1"/>
          <w:sz w:val="30"/>
        </w:rPr>
      </w:pPr>
      <w:r w:rsidRPr="00481CA4">
        <w:rPr>
          <w:color w:val="000000" w:themeColor="text1"/>
          <w:sz w:val="30"/>
        </w:rPr>
        <w:t>4. Треб</w:t>
      </w:r>
      <w:r w:rsidRPr="00481CA4">
        <w:rPr>
          <w:color w:val="000000" w:themeColor="text1"/>
          <w:sz w:val="30"/>
        </w:rPr>
        <w:t>ования об осуществлении контроля (мониторинга) за соблюдением условий и порядка предоставления субсидии и ответственности за их нарушение</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4.1. Администрация проводит мониторинг достижения значений результата предоставления субсидии, определенных соглашени</w:t>
      </w:r>
      <w:r w:rsidRPr="00481CA4">
        <w:rPr>
          <w:color w:val="000000" w:themeColor="text1"/>
        </w:rPr>
        <w:t>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установленным в соответствии с утвержденным Министерством финансов Российской Федерации поряд</w:t>
      </w:r>
      <w:r w:rsidRPr="00481CA4">
        <w:rPr>
          <w:color w:val="000000" w:themeColor="text1"/>
        </w:rPr>
        <w:t xml:space="preserve">ком проведения </w:t>
      </w:r>
      <w:proofErr w:type="gramStart"/>
      <w:r w:rsidRPr="00481CA4">
        <w:rPr>
          <w:color w:val="000000" w:themeColor="text1"/>
        </w:rPr>
        <w:t>мониторинга достижения результатов предоставления субсидии</w:t>
      </w:r>
      <w:proofErr w:type="gramEnd"/>
      <w:r w:rsidRPr="00481CA4">
        <w:rPr>
          <w:color w:val="000000" w:themeColor="text1"/>
        </w:rPr>
        <w:t>.</w:t>
      </w:r>
    </w:p>
    <w:p w:rsidR="00D60C99" w:rsidRPr="00481CA4" w:rsidRDefault="00481CA4">
      <w:pPr>
        <w:pStyle w:val="a0"/>
        <w:spacing w:after="0"/>
        <w:ind w:left="0" w:right="0" w:firstLine="567"/>
        <w:jc w:val="both"/>
        <w:rPr>
          <w:color w:val="000000" w:themeColor="text1"/>
        </w:rPr>
      </w:pPr>
      <w:r w:rsidRPr="00481CA4">
        <w:rPr>
          <w:color w:val="000000" w:themeColor="text1"/>
        </w:rPr>
        <w:t>Контрольная точка должна соответствовать типам контрольных точек, установленных порядком проведения мониторинга достижения результата.</w:t>
      </w:r>
    </w:p>
    <w:p w:rsidR="00D60C99" w:rsidRPr="00481CA4" w:rsidRDefault="00481CA4">
      <w:pPr>
        <w:pStyle w:val="a0"/>
        <w:spacing w:after="0"/>
        <w:ind w:left="0" w:right="0" w:firstLine="567"/>
        <w:jc w:val="both"/>
        <w:rPr>
          <w:color w:val="000000" w:themeColor="text1"/>
        </w:rPr>
      </w:pPr>
      <w:r w:rsidRPr="00481CA4">
        <w:rPr>
          <w:color w:val="000000" w:themeColor="text1"/>
        </w:rPr>
        <w:t>4.2. Проверки соблюдения порядка и условий пре</w:t>
      </w:r>
      <w:r w:rsidRPr="00481CA4">
        <w:rPr>
          <w:color w:val="000000" w:themeColor="text1"/>
        </w:rPr>
        <w:t xml:space="preserve">доставления субсидий, в том числе в части достижения результатов их предоставления в отношении получателей субсидий, осуществляют Администрация, а также орган муниципального финансового контроля в соответствии со статьями 268.1 и 269.2 </w:t>
      </w:r>
      <w:hyperlink r:id="rId14">
        <w:r w:rsidRPr="00481CA4">
          <w:rPr>
            <w:rStyle w:val="a4"/>
            <w:color w:val="000000" w:themeColor="text1"/>
            <w:u w:val="none"/>
          </w:rPr>
          <w:t>Бюджетного кодекса Российской Федерации</w:t>
        </w:r>
      </w:hyperlink>
      <w:r w:rsidRPr="00481CA4">
        <w:rPr>
          <w:color w:val="000000" w:themeColor="text1"/>
        </w:rPr>
        <w:t>.</w:t>
      </w:r>
    </w:p>
    <w:p w:rsidR="00D60C99" w:rsidRPr="00481CA4" w:rsidRDefault="00481CA4">
      <w:pPr>
        <w:pStyle w:val="a0"/>
        <w:spacing w:after="0"/>
        <w:ind w:left="0" w:right="0" w:firstLine="567"/>
        <w:jc w:val="both"/>
        <w:rPr>
          <w:color w:val="000000" w:themeColor="text1"/>
        </w:rPr>
      </w:pPr>
      <w:r w:rsidRPr="00481CA4">
        <w:rPr>
          <w:color w:val="000000" w:themeColor="text1"/>
        </w:rPr>
        <w:t>4.3. Субсидии подлежат возврату в бюджет округа в случае нарушения получателем субсидии условий, установленных при предоставлении субси</w:t>
      </w:r>
      <w:r w:rsidRPr="00481CA4">
        <w:rPr>
          <w:color w:val="000000" w:themeColor="text1"/>
        </w:rPr>
        <w:t xml:space="preserve">дии, </w:t>
      </w:r>
      <w:proofErr w:type="gramStart"/>
      <w:r w:rsidRPr="00481CA4">
        <w:rPr>
          <w:color w:val="000000" w:themeColor="text1"/>
        </w:rPr>
        <w:t>выявленного</w:t>
      </w:r>
      <w:proofErr w:type="gramEnd"/>
      <w:r w:rsidRPr="00481CA4">
        <w:rPr>
          <w:color w:val="000000" w:themeColor="text1"/>
        </w:rPr>
        <w:t xml:space="preserve"> в том числе по фактам проверок, проведенных Администрацией и органом муниципального финансового контроля, в размере субсидии, использованной с нарушением условий, установленных при ее предоставлении.</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4.4. В случае </w:t>
      </w:r>
      <w:proofErr w:type="spellStart"/>
      <w:r w:rsidRPr="00481CA4">
        <w:rPr>
          <w:color w:val="000000" w:themeColor="text1"/>
        </w:rPr>
        <w:t>недостижения</w:t>
      </w:r>
      <w:proofErr w:type="spellEnd"/>
      <w:r w:rsidRPr="00481CA4">
        <w:rPr>
          <w:color w:val="000000" w:themeColor="text1"/>
        </w:rPr>
        <w:t xml:space="preserve"> значений </w:t>
      </w:r>
      <w:r w:rsidRPr="00481CA4">
        <w:rPr>
          <w:color w:val="000000" w:themeColor="text1"/>
        </w:rPr>
        <w:t>результатов предоставления субсидии и (или) показателей, необходимых для достижения результатов предоставления субсидии, субсидии подлежат возврату в бюджет округа в объеме, определенном по следующей формуле:</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V возврата = (V субсидии х </w:t>
      </w:r>
      <w:proofErr w:type="spellStart"/>
      <w:r w:rsidRPr="00481CA4">
        <w:rPr>
          <w:color w:val="000000" w:themeColor="text1"/>
        </w:rPr>
        <w:t>k</w:t>
      </w:r>
      <w:proofErr w:type="gramStart"/>
      <w:r w:rsidRPr="00481CA4">
        <w:rPr>
          <w:color w:val="000000" w:themeColor="text1"/>
        </w:rPr>
        <w:t>х</w:t>
      </w:r>
      <w:proofErr w:type="gramEnd"/>
      <w:r w:rsidRPr="00481CA4">
        <w:rPr>
          <w:color w:val="000000" w:themeColor="text1"/>
        </w:rPr>
        <w:t>m</w:t>
      </w:r>
      <w:proofErr w:type="spellEnd"/>
      <w:r w:rsidRPr="00481CA4">
        <w:rPr>
          <w:color w:val="000000" w:themeColor="text1"/>
        </w:rPr>
        <w:t>/n) х 0,1</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 </w:t>
      </w:r>
      <w:r w:rsidRPr="00481CA4">
        <w:rPr>
          <w:color w:val="000000" w:themeColor="text1"/>
        </w:rPr>
        <w:t>где:</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V субсидии - размер субсидии, полученной из бюджета округа в отчетном финансовом году;</w:t>
      </w:r>
    </w:p>
    <w:p w:rsidR="00D60C99" w:rsidRPr="00481CA4" w:rsidRDefault="00481CA4">
      <w:pPr>
        <w:pStyle w:val="a0"/>
        <w:spacing w:after="0"/>
        <w:ind w:left="0" w:right="0" w:firstLine="567"/>
        <w:jc w:val="both"/>
        <w:rPr>
          <w:color w:val="000000" w:themeColor="text1"/>
        </w:rPr>
      </w:pPr>
      <w:r w:rsidRPr="00481CA4">
        <w:rPr>
          <w:color w:val="000000" w:themeColor="text1"/>
        </w:rPr>
        <w:t>m - количество показателей результатов предоставления субсидии и (или) показателей, необходимых для достижения результатов предоставления субсидии, по которым инде</w:t>
      </w:r>
      <w:r w:rsidRPr="00481CA4">
        <w:rPr>
          <w:color w:val="000000" w:themeColor="text1"/>
        </w:rPr>
        <w:t>кс, отражающий уровень не достижения i-</w:t>
      </w:r>
      <w:proofErr w:type="spellStart"/>
      <w:r w:rsidRPr="00481CA4">
        <w:rPr>
          <w:color w:val="000000" w:themeColor="text1"/>
        </w:rPr>
        <w:t>го</w:t>
      </w:r>
      <w:proofErr w:type="spellEnd"/>
      <w:r w:rsidRPr="00481CA4">
        <w:rPr>
          <w:color w:val="000000" w:themeColor="text1"/>
        </w:rPr>
        <w:t xml:space="preserve"> показателя результата предоставления субсидии и (или) показателя, необходимого для достижения результата предоставления субсидии, имеет положительное значение;</w:t>
      </w:r>
    </w:p>
    <w:p w:rsidR="00D60C99" w:rsidRPr="00481CA4" w:rsidRDefault="00481CA4">
      <w:pPr>
        <w:pStyle w:val="a0"/>
        <w:spacing w:after="0"/>
        <w:ind w:left="0" w:right="0" w:firstLine="567"/>
        <w:jc w:val="both"/>
        <w:rPr>
          <w:color w:val="000000" w:themeColor="text1"/>
        </w:rPr>
      </w:pPr>
      <w:r w:rsidRPr="00481CA4">
        <w:rPr>
          <w:color w:val="000000" w:themeColor="text1"/>
        </w:rPr>
        <w:t>n- общее количество показателей результатов предоставл</w:t>
      </w:r>
      <w:r w:rsidRPr="00481CA4">
        <w:rPr>
          <w:color w:val="000000" w:themeColor="text1"/>
        </w:rPr>
        <w:t xml:space="preserve">ения субсидии и (или) </w:t>
      </w:r>
      <w:r w:rsidRPr="00481CA4">
        <w:rPr>
          <w:color w:val="000000" w:themeColor="text1"/>
        </w:rPr>
        <w:lastRenderedPageBreak/>
        <w:t>показателей, необходимых для достижения результатов предоставления субсидии;</w:t>
      </w:r>
    </w:p>
    <w:p w:rsidR="00D60C99" w:rsidRPr="00481CA4" w:rsidRDefault="00481CA4">
      <w:pPr>
        <w:pStyle w:val="a0"/>
        <w:spacing w:after="0"/>
        <w:ind w:left="0" w:right="0" w:firstLine="567"/>
        <w:jc w:val="both"/>
        <w:rPr>
          <w:color w:val="000000" w:themeColor="text1"/>
        </w:rPr>
      </w:pPr>
      <w:r w:rsidRPr="00481CA4">
        <w:rPr>
          <w:color w:val="000000" w:themeColor="text1"/>
        </w:rPr>
        <w:t>k- коэффициент возврата субсидии.</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Коэффициент возврата субсидии рассчитывается по формуле:</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lang w:val="en-US"/>
        </w:rPr>
      </w:pPr>
      <w:r w:rsidRPr="00481CA4">
        <w:rPr>
          <w:color w:val="000000" w:themeColor="text1"/>
          <w:lang w:val="en-US"/>
        </w:rPr>
        <w:t xml:space="preserve">k = SUM Di / m, </w:t>
      </w:r>
      <w:r w:rsidRPr="00481CA4">
        <w:rPr>
          <w:color w:val="000000" w:themeColor="text1"/>
        </w:rPr>
        <w:t>где</w:t>
      </w:r>
      <w:r w:rsidRPr="00481CA4">
        <w:rPr>
          <w:color w:val="000000" w:themeColor="text1"/>
          <w:lang w:val="en-US"/>
        </w:rPr>
        <w:t>:</w:t>
      </w:r>
    </w:p>
    <w:p w:rsidR="00D60C99" w:rsidRPr="00481CA4" w:rsidRDefault="00D60C99">
      <w:pPr>
        <w:pStyle w:val="a0"/>
        <w:spacing w:after="0"/>
        <w:ind w:left="0" w:right="0" w:firstLine="567"/>
        <w:jc w:val="both"/>
        <w:rPr>
          <w:color w:val="000000" w:themeColor="text1"/>
          <w:lang w:val="en-US"/>
        </w:rPr>
      </w:pPr>
    </w:p>
    <w:p w:rsidR="00D60C99" w:rsidRPr="00481CA4" w:rsidRDefault="00481CA4">
      <w:pPr>
        <w:pStyle w:val="a0"/>
        <w:spacing w:after="0"/>
        <w:ind w:left="0" w:right="0" w:firstLine="567"/>
        <w:jc w:val="both"/>
        <w:rPr>
          <w:color w:val="000000" w:themeColor="text1"/>
        </w:rPr>
      </w:pPr>
      <w:proofErr w:type="spellStart"/>
      <w:r w:rsidRPr="00481CA4">
        <w:rPr>
          <w:color w:val="000000" w:themeColor="text1"/>
        </w:rPr>
        <w:t>Di</w:t>
      </w:r>
      <w:proofErr w:type="spellEnd"/>
      <w:r w:rsidRPr="00481CA4">
        <w:rPr>
          <w:color w:val="000000" w:themeColor="text1"/>
        </w:rPr>
        <w:t xml:space="preserve"> - индекс, отражающий уровень </w:t>
      </w:r>
      <w:proofErr w:type="spellStart"/>
      <w:r w:rsidRPr="00481CA4">
        <w:rPr>
          <w:color w:val="000000" w:themeColor="text1"/>
        </w:rPr>
        <w:t>недостижен</w:t>
      </w:r>
      <w:r w:rsidRPr="00481CA4">
        <w:rPr>
          <w:color w:val="000000" w:themeColor="text1"/>
        </w:rPr>
        <w:t>ия</w:t>
      </w:r>
      <w:proofErr w:type="spellEnd"/>
      <w:r w:rsidRPr="00481CA4">
        <w:rPr>
          <w:color w:val="000000" w:themeColor="text1"/>
        </w:rPr>
        <w:t xml:space="preserve"> значения i-</w:t>
      </w:r>
      <w:proofErr w:type="spellStart"/>
      <w:r w:rsidRPr="00481CA4">
        <w:rPr>
          <w:color w:val="000000" w:themeColor="text1"/>
        </w:rPr>
        <w:t>го</w:t>
      </w:r>
      <w:proofErr w:type="spellEnd"/>
      <w:r w:rsidRPr="00481CA4">
        <w:rPr>
          <w:color w:val="000000" w:themeColor="text1"/>
        </w:rPr>
        <w:t xml:space="preserve"> показателя результата предоставления субсидии и (или) показателя, необходимого для достижения результата предоставления субсидии.</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При расчете коэффициента возврата субсидии используются только положительные значения индекса, отражающего у</w:t>
      </w:r>
      <w:r w:rsidRPr="00481CA4">
        <w:rPr>
          <w:color w:val="000000" w:themeColor="text1"/>
        </w:rPr>
        <w:t xml:space="preserve">ровень </w:t>
      </w:r>
      <w:proofErr w:type="spellStart"/>
      <w:r w:rsidRPr="00481CA4">
        <w:rPr>
          <w:color w:val="000000" w:themeColor="text1"/>
        </w:rPr>
        <w:t>недостижения</w:t>
      </w:r>
      <w:proofErr w:type="spellEnd"/>
      <w:r w:rsidRPr="00481CA4">
        <w:rPr>
          <w:color w:val="000000" w:themeColor="text1"/>
        </w:rPr>
        <w:t xml:space="preserve"> значения i-</w:t>
      </w:r>
      <w:proofErr w:type="spellStart"/>
      <w:r w:rsidRPr="00481CA4">
        <w:rPr>
          <w:color w:val="000000" w:themeColor="text1"/>
        </w:rPr>
        <w:t>го</w:t>
      </w:r>
      <w:proofErr w:type="spellEnd"/>
      <w:r w:rsidRPr="00481CA4">
        <w:rPr>
          <w:color w:val="000000" w:themeColor="text1"/>
        </w:rPr>
        <w:t xml:space="preserve"> показателя результата предоставления субсидии и (или) показателя, необходимого для достижения результата предоставления субсидии.</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Индекс, отражающий уровень </w:t>
      </w:r>
      <w:proofErr w:type="spellStart"/>
      <w:r w:rsidRPr="00481CA4">
        <w:rPr>
          <w:color w:val="000000" w:themeColor="text1"/>
        </w:rPr>
        <w:t>недостижения</w:t>
      </w:r>
      <w:proofErr w:type="spellEnd"/>
      <w:r w:rsidRPr="00481CA4">
        <w:rPr>
          <w:color w:val="000000" w:themeColor="text1"/>
        </w:rPr>
        <w:t xml:space="preserve"> значения i-</w:t>
      </w:r>
      <w:proofErr w:type="spellStart"/>
      <w:r w:rsidRPr="00481CA4">
        <w:rPr>
          <w:color w:val="000000" w:themeColor="text1"/>
        </w:rPr>
        <w:t>го</w:t>
      </w:r>
      <w:proofErr w:type="spellEnd"/>
      <w:r w:rsidRPr="00481CA4">
        <w:rPr>
          <w:color w:val="000000" w:themeColor="text1"/>
        </w:rPr>
        <w:t xml:space="preserve"> показателя результата предоставления с</w:t>
      </w:r>
      <w:r w:rsidRPr="00481CA4">
        <w:rPr>
          <w:color w:val="000000" w:themeColor="text1"/>
        </w:rPr>
        <w:t>убсидии и (или) показателя, необходимого для достижения результата предоставления субсидии, определяется:</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а) для показателей результатов предоставления субсидии и (или) показателя, необходимого для достижения результата предоставления субсидии, по которым </w:t>
      </w:r>
      <w:r w:rsidRPr="00481CA4">
        <w:rPr>
          <w:color w:val="000000" w:themeColor="text1"/>
        </w:rPr>
        <w:t>большее значение фактически достигнутого значения отражает большую эффективность использования субсидии, - по формуле:</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proofErr w:type="spellStart"/>
      <w:r w:rsidRPr="00481CA4">
        <w:rPr>
          <w:color w:val="000000" w:themeColor="text1"/>
        </w:rPr>
        <w:t>Di</w:t>
      </w:r>
      <w:proofErr w:type="spellEnd"/>
      <w:r w:rsidRPr="00481CA4">
        <w:rPr>
          <w:color w:val="000000" w:themeColor="text1"/>
        </w:rPr>
        <w:t xml:space="preserve"> = 1 - </w:t>
      </w:r>
      <w:proofErr w:type="spellStart"/>
      <w:r w:rsidRPr="00481CA4">
        <w:rPr>
          <w:color w:val="000000" w:themeColor="text1"/>
        </w:rPr>
        <w:t>Ti</w:t>
      </w:r>
      <w:proofErr w:type="spellEnd"/>
      <w:r w:rsidRPr="00481CA4">
        <w:rPr>
          <w:color w:val="000000" w:themeColor="text1"/>
        </w:rPr>
        <w:t xml:space="preserve"> / </w:t>
      </w:r>
      <w:proofErr w:type="spellStart"/>
      <w:r w:rsidRPr="00481CA4">
        <w:rPr>
          <w:color w:val="000000" w:themeColor="text1"/>
        </w:rPr>
        <w:t>Si</w:t>
      </w:r>
      <w:proofErr w:type="spellEnd"/>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,где:</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proofErr w:type="spellStart"/>
      <w:r w:rsidRPr="00481CA4">
        <w:rPr>
          <w:color w:val="000000" w:themeColor="text1"/>
        </w:rPr>
        <w:t>Ti</w:t>
      </w:r>
      <w:proofErr w:type="spellEnd"/>
      <w:r w:rsidRPr="00481CA4">
        <w:rPr>
          <w:color w:val="000000" w:themeColor="text1"/>
        </w:rPr>
        <w:t>- фактически достигнутое значение i-</w:t>
      </w:r>
      <w:proofErr w:type="spellStart"/>
      <w:r w:rsidRPr="00481CA4">
        <w:rPr>
          <w:color w:val="000000" w:themeColor="text1"/>
        </w:rPr>
        <w:t>го</w:t>
      </w:r>
      <w:proofErr w:type="spellEnd"/>
      <w:r w:rsidRPr="00481CA4">
        <w:rPr>
          <w:color w:val="000000" w:themeColor="text1"/>
        </w:rPr>
        <w:t xml:space="preserve"> показателя результата предоставления субсидии и (или) показателя, необ</w:t>
      </w:r>
      <w:r w:rsidRPr="00481CA4">
        <w:rPr>
          <w:color w:val="000000" w:themeColor="text1"/>
        </w:rPr>
        <w:t>ходимого для достижения результата предоставления субсидии на отчетную дату;</w:t>
      </w:r>
    </w:p>
    <w:p w:rsidR="00D60C99" w:rsidRPr="00481CA4" w:rsidRDefault="00481CA4">
      <w:pPr>
        <w:pStyle w:val="a0"/>
        <w:spacing w:after="0"/>
        <w:ind w:left="0" w:right="0" w:firstLine="567"/>
        <w:jc w:val="both"/>
        <w:rPr>
          <w:color w:val="000000" w:themeColor="text1"/>
        </w:rPr>
      </w:pPr>
      <w:proofErr w:type="spellStart"/>
      <w:r w:rsidRPr="00481CA4">
        <w:rPr>
          <w:color w:val="000000" w:themeColor="text1"/>
        </w:rPr>
        <w:t>Si</w:t>
      </w:r>
      <w:proofErr w:type="spellEnd"/>
      <w:r w:rsidRPr="00481CA4">
        <w:rPr>
          <w:color w:val="000000" w:themeColor="text1"/>
        </w:rPr>
        <w:t xml:space="preserve"> - плановое значение i-</w:t>
      </w:r>
      <w:proofErr w:type="spellStart"/>
      <w:r w:rsidRPr="00481CA4">
        <w:rPr>
          <w:color w:val="000000" w:themeColor="text1"/>
        </w:rPr>
        <w:t>го</w:t>
      </w:r>
      <w:proofErr w:type="spellEnd"/>
      <w:r w:rsidRPr="00481CA4">
        <w:rPr>
          <w:color w:val="000000" w:themeColor="text1"/>
        </w:rPr>
        <w:t xml:space="preserve"> показателя результата предоставления субсидии и (или) показателя, необходимого для достижения результата предоставления субсидии, установленное соглаше</w:t>
      </w:r>
      <w:r w:rsidRPr="00481CA4">
        <w:rPr>
          <w:color w:val="000000" w:themeColor="text1"/>
        </w:rPr>
        <w:t>нием;</w:t>
      </w:r>
    </w:p>
    <w:p w:rsidR="00D60C99" w:rsidRPr="00481CA4" w:rsidRDefault="00481CA4">
      <w:pPr>
        <w:pStyle w:val="a0"/>
        <w:spacing w:after="0"/>
        <w:ind w:left="0" w:right="0" w:firstLine="567"/>
        <w:jc w:val="both"/>
        <w:rPr>
          <w:color w:val="000000" w:themeColor="text1"/>
        </w:rPr>
      </w:pPr>
      <w:r w:rsidRPr="00481CA4">
        <w:rPr>
          <w:color w:val="000000" w:themeColor="text1"/>
        </w:rPr>
        <w:t>б) для показателей результатов предоставления субсидии и (или) показателей, необходимых для достижения результата предоставления субсидии, по которым большее значение фактически достигнутого значения отражает меньшую эффективность использования субси</w:t>
      </w:r>
      <w:r w:rsidRPr="00481CA4">
        <w:rPr>
          <w:color w:val="000000" w:themeColor="text1"/>
        </w:rPr>
        <w:t>дии, - по формуле:</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proofErr w:type="spellStart"/>
      <w:r w:rsidRPr="00481CA4">
        <w:rPr>
          <w:color w:val="000000" w:themeColor="text1"/>
        </w:rPr>
        <w:t>Di</w:t>
      </w:r>
      <w:proofErr w:type="spellEnd"/>
      <w:r w:rsidRPr="00481CA4">
        <w:rPr>
          <w:color w:val="000000" w:themeColor="text1"/>
        </w:rPr>
        <w:t xml:space="preserve"> = 1 - </w:t>
      </w:r>
      <w:proofErr w:type="spellStart"/>
      <w:r w:rsidRPr="00481CA4">
        <w:rPr>
          <w:color w:val="000000" w:themeColor="text1"/>
        </w:rPr>
        <w:t>Si</w:t>
      </w:r>
      <w:proofErr w:type="spellEnd"/>
      <w:r w:rsidRPr="00481CA4">
        <w:rPr>
          <w:color w:val="000000" w:themeColor="text1"/>
        </w:rPr>
        <w:t xml:space="preserve"> / </w:t>
      </w:r>
      <w:proofErr w:type="spellStart"/>
      <w:r w:rsidRPr="00481CA4">
        <w:rPr>
          <w:color w:val="000000" w:themeColor="text1"/>
        </w:rPr>
        <w:t>Ti</w:t>
      </w:r>
      <w:proofErr w:type="spellEnd"/>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4.5. </w:t>
      </w:r>
      <w:proofErr w:type="gramStart"/>
      <w:r w:rsidRPr="00481CA4">
        <w:rPr>
          <w:color w:val="000000" w:themeColor="text1"/>
        </w:rPr>
        <w:t xml:space="preserve">В случае </w:t>
      </w:r>
      <w:proofErr w:type="spellStart"/>
      <w:r w:rsidRPr="00481CA4">
        <w:rPr>
          <w:color w:val="000000" w:themeColor="text1"/>
        </w:rPr>
        <w:t>недостижения</w:t>
      </w:r>
      <w:proofErr w:type="spellEnd"/>
      <w:r w:rsidRPr="00481CA4">
        <w:rPr>
          <w:color w:val="000000" w:themeColor="text1"/>
        </w:rPr>
        <w:t xml:space="preserve"> в установленные соглашением сроки значения результата предоставления субсидии получатель субсидии обязан уплатить пени в размере одной </w:t>
      </w:r>
      <w:proofErr w:type="spellStart"/>
      <w:r w:rsidRPr="00481CA4">
        <w:rPr>
          <w:color w:val="000000" w:themeColor="text1"/>
        </w:rPr>
        <w:t>трехсотшестидесятой</w:t>
      </w:r>
      <w:proofErr w:type="spellEnd"/>
      <w:r w:rsidRPr="00481CA4">
        <w:rPr>
          <w:color w:val="000000" w:themeColor="text1"/>
        </w:rPr>
        <w:t xml:space="preserve"> ключевой ставки Центрального банка </w:t>
      </w:r>
      <w:r w:rsidRPr="00481CA4">
        <w:rPr>
          <w:color w:val="000000" w:themeColor="text1"/>
        </w:rPr>
        <w:t>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w:t>
      </w:r>
      <w:r w:rsidRPr="00481CA4">
        <w:rPr>
          <w:color w:val="000000" w:themeColor="text1"/>
        </w:rPr>
        <w:t>бсидии) в бюджет</w:t>
      </w:r>
      <w:proofErr w:type="gramEnd"/>
      <w:r w:rsidRPr="00481CA4">
        <w:rPr>
          <w:color w:val="000000" w:themeColor="text1"/>
        </w:rPr>
        <w:t xml:space="preserve"> округа.</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4.6. В случае нарушения получателем субсидии условий, установленных при предоставлении субсидии, </w:t>
      </w:r>
      <w:proofErr w:type="gramStart"/>
      <w:r w:rsidRPr="00481CA4">
        <w:rPr>
          <w:color w:val="000000" w:themeColor="text1"/>
        </w:rPr>
        <w:t>выявленного</w:t>
      </w:r>
      <w:proofErr w:type="gramEnd"/>
      <w:r w:rsidRPr="00481CA4">
        <w:rPr>
          <w:color w:val="000000" w:themeColor="text1"/>
        </w:rPr>
        <w:t xml:space="preserve"> в том числе по фактам проверок, проведенных управлением и органами муниципального финансового контроля, получатель субсиди</w:t>
      </w:r>
      <w:r w:rsidRPr="00481CA4">
        <w:rPr>
          <w:color w:val="000000" w:themeColor="text1"/>
        </w:rPr>
        <w:t xml:space="preserve">и обязан уплатить пени в размере одной </w:t>
      </w:r>
      <w:proofErr w:type="spellStart"/>
      <w:r w:rsidRPr="00481CA4">
        <w:rPr>
          <w:color w:val="000000" w:themeColor="text1"/>
        </w:rPr>
        <w:t>трехсотшестидесятой</w:t>
      </w:r>
      <w:proofErr w:type="spellEnd"/>
      <w:r w:rsidRPr="00481CA4">
        <w:rPr>
          <w:color w:val="000000" w:themeColor="text1"/>
        </w:rPr>
        <w:t xml:space="preserve"> ключевой ставки Центрального банка Российской Федерации, действующей на дату начала начисления пени, от суммы субсидии, использованной с нарушением условий, установленных при ее предоставлении, </w:t>
      </w:r>
      <w:r w:rsidRPr="00481CA4">
        <w:rPr>
          <w:color w:val="000000" w:themeColor="text1"/>
        </w:rPr>
        <w:lastRenderedPageBreak/>
        <w:t xml:space="preserve">за </w:t>
      </w:r>
      <w:r w:rsidRPr="00481CA4">
        <w:rPr>
          <w:color w:val="000000" w:themeColor="text1"/>
        </w:rPr>
        <w:t xml:space="preserve">каждый день использования субсидии </w:t>
      </w:r>
      <w:proofErr w:type="gramStart"/>
      <w:r w:rsidRPr="00481CA4">
        <w:rPr>
          <w:color w:val="000000" w:themeColor="text1"/>
        </w:rPr>
        <w:t>с даты</w:t>
      </w:r>
      <w:proofErr w:type="gramEnd"/>
      <w:r w:rsidRPr="00481CA4">
        <w:rPr>
          <w:color w:val="000000" w:themeColor="text1"/>
        </w:rPr>
        <w:t xml:space="preserve"> ее предоставления до даты возврата.</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4.7. Получатели субсидий обязаны возвратить в доход бюджета </w:t>
      </w:r>
      <w:proofErr w:type="gramStart"/>
      <w:r w:rsidRPr="00481CA4">
        <w:rPr>
          <w:color w:val="000000" w:themeColor="text1"/>
        </w:rPr>
        <w:t>округа</w:t>
      </w:r>
      <w:proofErr w:type="gramEnd"/>
      <w:r w:rsidRPr="00481CA4">
        <w:rPr>
          <w:color w:val="000000" w:themeColor="text1"/>
        </w:rPr>
        <w:t xml:space="preserve"> полученные в соответствующем отчетном финансовом году денежные средства, подлежащие возврату в соответствии с н</w:t>
      </w:r>
      <w:r w:rsidRPr="00481CA4">
        <w:rPr>
          <w:color w:val="000000" w:themeColor="text1"/>
        </w:rPr>
        <w:t>астоящим Порядком, и уплатить пени на основании:</w:t>
      </w:r>
    </w:p>
    <w:p w:rsidR="00D60C99" w:rsidRPr="00481CA4" w:rsidRDefault="00481CA4">
      <w:pPr>
        <w:pStyle w:val="a0"/>
        <w:spacing w:after="0"/>
        <w:ind w:left="0" w:right="0" w:firstLine="567"/>
        <w:jc w:val="both"/>
        <w:rPr>
          <w:color w:val="000000" w:themeColor="text1"/>
        </w:rPr>
      </w:pPr>
      <w:r w:rsidRPr="00481CA4">
        <w:rPr>
          <w:color w:val="000000" w:themeColor="text1"/>
        </w:rPr>
        <w:t>1) требования Администрации не позднее 10 рабочих дней со дня получения указанного требования;</w:t>
      </w:r>
    </w:p>
    <w:p w:rsidR="00D60C99" w:rsidRPr="00481CA4" w:rsidRDefault="00481CA4">
      <w:pPr>
        <w:pStyle w:val="a0"/>
        <w:spacing w:after="0"/>
        <w:ind w:left="0" w:right="0" w:firstLine="567"/>
        <w:jc w:val="both"/>
        <w:rPr>
          <w:color w:val="000000" w:themeColor="text1"/>
        </w:rPr>
      </w:pPr>
      <w:r w:rsidRPr="00481CA4">
        <w:rPr>
          <w:color w:val="000000" w:themeColor="text1"/>
        </w:rPr>
        <w:t>2) представления и (или) предписания органа муниципального финансового контроля - в сроки, установленные в соотв</w:t>
      </w:r>
      <w:r w:rsidRPr="00481CA4">
        <w:rPr>
          <w:color w:val="000000" w:themeColor="text1"/>
        </w:rPr>
        <w:t>етствии с бюджетным законодательством Российской Федерации.</w:t>
      </w:r>
    </w:p>
    <w:p w:rsidR="00D60C99" w:rsidRPr="00481CA4" w:rsidRDefault="00481CA4">
      <w:pPr>
        <w:pStyle w:val="a0"/>
        <w:spacing w:after="0"/>
        <w:ind w:left="0" w:right="0" w:firstLine="567"/>
        <w:jc w:val="both"/>
        <w:rPr>
          <w:color w:val="000000" w:themeColor="text1"/>
        </w:rPr>
      </w:pPr>
      <w:r w:rsidRPr="00481CA4">
        <w:rPr>
          <w:color w:val="000000" w:themeColor="text1"/>
        </w:rPr>
        <w:t>При отказе от добровольного возврата указанных средств и уплаты пени Администрация обеспечивает их принудительное взыскание и перечисление в доход бюджета округа в соответствии с действующим закон</w:t>
      </w:r>
      <w:r w:rsidRPr="00481CA4">
        <w:rPr>
          <w:color w:val="000000" w:themeColor="text1"/>
        </w:rPr>
        <w:t>одательством.</w:t>
      </w:r>
    </w:p>
    <w:p w:rsidR="00D60C99" w:rsidRPr="00481CA4" w:rsidRDefault="00481CA4">
      <w:pPr>
        <w:pStyle w:val="a0"/>
        <w:spacing w:after="0"/>
        <w:ind w:left="0" w:right="0" w:firstLine="567"/>
        <w:jc w:val="both"/>
        <w:rPr>
          <w:color w:val="000000" w:themeColor="text1"/>
        </w:rPr>
      </w:pPr>
      <w:r w:rsidRPr="00481CA4">
        <w:rPr>
          <w:color w:val="000000" w:themeColor="text1"/>
        </w:rPr>
        <w:t>4.8. Требования о возврате средств субсидии, об уплате пени не применяются в случае, если соблюдение условий предоставления субсидий, в том числе исполнение обязательств по достижению значения результата предоставления субсидии, оказалось нев</w:t>
      </w:r>
      <w:r w:rsidRPr="00481CA4">
        <w:rPr>
          <w:color w:val="000000" w:themeColor="text1"/>
        </w:rPr>
        <w:t>озможным вследствие обстоятельств непреодолимой силы, то есть чрезвычайных и непредотвратимых при данных условиях обстоятельств.</w:t>
      </w:r>
    </w:p>
    <w:p w:rsidR="00D60C99" w:rsidRPr="00481CA4" w:rsidRDefault="00481CA4">
      <w:pPr>
        <w:pStyle w:val="a0"/>
        <w:spacing w:after="0"/>
        <w:ind w:left="0" w:right="0" w:firstLine="567"/>
        <w:jc w:val="both"/>
        <w:rPr>
          <w:color w:val="000000" w:themeColor="text1"/>
        </w:rPr>
      </w:pPr>
      <w:r w:rsidRPr="00481CA4">
        <w:rPr>
          <w:color w:val="000000" w:themeColor="text1"/>
        </w:rPr>
        <w:t>К обстоятельствам непреодолимой силы не могут быть отнесены такие предпринимательские риски, как нарушение обязанностей со стор</w:t>
      </w:r>
      <w:r w:rsidRPr="00481CA4">
        <w:rPr>
          <w:color w:val="000000" w:themeColor="text1"/>
        </w:rPr>
        <w:t>оны контрагентов получателя субсидии, отсутствие на рынке необходимых для исполнения обязательств товаров, отсутствие у получателя субсидии средств или невозможность выполнять финансовые обязательства, а также финансово-экономический кризис, изменение валю</w:t>
      </w:r>
      <w:r w:rsidRPr="00481CA4">
        <w:rPr>
          <w:color w:val="000000" w:themeColor="text1"/>
        </w:rPr>
        <w:t>тного курса, девальвация национальной валюты.</w:t>
      </w:r>
    </w:p>
    <w:p w:rsidR="00D60C99" w:rsidRPr="00481CA4" w:rsidRDefault="00481CA4">
      <w:pPr>
        <w:pStyle w:val="a0"/>
        <w:spacing w:after="0"/>
        <w:ind w:left="0" w:right="0" w:firstLine="567"/>
        <w:jc w:val="both"/>
        <w:rPr>
          <w:color w:val="000000" w:themeColor="text1"/>
        </w:rPr>
      </w:pPr>
      <w:r w:rsidRPr="00481CA4">
        <w:rPr>
          <w:color w:val="000000" w:themeColor="text1"/>
        </w:rPr>
        <w:t>4.9. Получатели субсидии несут ответственность за достоверность представляемых документов в соответствии с действующим законодательством.</w:t>
      </w:r>
    </w:p>
    <w:p w:rsidR="00D60C99" w:rsidRPr="00481CA4" w:rsidRDefault="00D60C99">
      <w:pPr>
        <w:pStyle w:val="a0"/>
        <w:spacing w:after="0"/>
        <w:ind w:left="0" w:right="0" w:firstLine="567"/>
        <w:jc w:val="both"/>
        <w:rPr>
          <w:color w:val="000000" w:themeColor="text1"/>
        </w:rPr>
      </w:pP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jc w:val="both"/>
        <w:rPr>
          <w:color w:val="000000" w:themeColor="text1"/>
        </w:rPr>
      </w:pPr>
      <w:r w:rsidRPr="00481CA4">
        <w:rPr>
          <w:color w:val="000000" w:themeColor="text1"/>
        </w:rPr>
        <w:t>Приложение 1 к Порядку предоставления субсидии организациям, осуществл</w:t>
      </w:r>
      <w:r w:rsidRPr="00481CA4">
        <w:rPr>
          <w:color w:val="000000" w:themeColor="text1"/>
        </w:rPr>
        <w:t>яющим деятельность по холодному водоснабжению и (или) водоотведению на территории Становлянского муниципального округа Липецкой области  Российской Федерации на финансовое обеспечение затрат по осуществлению основной деятельности по холодному  водоснабжени</w:t>
      </w:r>
      <w:r w:rsidRPr="00481CA4">
        <w:rPr>
          <w:color w:val="000000" w:themeColor="text1"/>
        </w:rPr>
        <w:t>ю и (или) водоотведению </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                                                            </w:t>
      </w:r>
      <w:r w:rsidRPr="00481CA4">
        <w:rPr>
          <w:color w:val="000000" w:themeColor="text1"/>
        </w:rPr>
        <w:t>Главе администрации</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                                                            </w:t>
      </w:r>
      <w:r w:rsidRPr="00481CA4">
        <w:rPr>
          <w:color w:val="000000" w:themeColor="text1"/>
        </w:rPr>
        <w:t>Становлянского муниципального округа</w:t>
      </w:r>
    </w:p>
    <w:p w:rsidR="00D60C99" w:rsidRPr="00481CA4" w:rsidRDefault="00481CA4">
      <w:pPr>
        <w:pStyle w:val="a0"/>
        <w:spacing w:after="0"/>
        <w:ind w:left="0" w:right="0" w:firstLine="567"/>
        <w:jc w:val="both"/>
        <w:rPr>
          <w:color w:val="000000" w:themeColor="text1"/>
        </w:rPr>
      </w:pPr>
      <w:r w:rsidRPr="00481CA4">
        <w:rPr>
          <w:color w:val="000000" w:themeColor="text1"/>
        </w:rPr>
        <w:t>                                                     </w:t>
      </w:r>
      <w:r w:rsidRPr="00481CA4">
        <w:rPr>
          <w:color w:val="000000" w:themeColor="text1"/>
        </w:rPr>
        <w:t xml:space="preserve">       </w:t>
      </w:r>
      <w:r w:rsidRPr="00481CA4">
        <w:rPr>
          <w:color w:val="000000" w:themeColor="text1"/>
        </w:rPr>
        <w:t>Липецкой области Российской Федерации</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                                                                </w:t>
      </w:r>
      <w:r w:rsidRPr="00481CA4">
        <w:rPr>
          <w:color w:val="000000" w:themeColor="text1"/>
        </w:rPr>
        <w:t>_________________________________</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                                                                                                </w:t>
      </w:r>
      <w:r w:rsidRPr="00481CA4">
        <w:rPr>
          <w:color w:val="000000" w:themeColor="text1"/>
        </w:rPr>
        <w:t>(Ф.И.О.)</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        </w:t>
      </w:r>
      <w:r w:rsidRPr="00481CA4">
        <w:rPr>
          <w:color w:val="000000" w:themeColor="text1"/>
        </w:rPr>
        <w:t xml:space="preserve">                                                        </w:t>
      </w:r>
      <w:r w:rsidRPr="00481CA4">
        <w:rPr>
          <w:color w:val="000000" w:themeColor="text1"/>
        </w:rPr>
        <w:t>от _______________________________</w:t>
      </w:r>
    </w:p>
    <w:p w:rsidR="00D60C99" w:rsidRPr="00481CA4" w:rsidRDefault="00481CA4">
      <w:pPr>
        <w:pStyle w:val="a0"/>
        <w:spacing w:after="0"/>
        <w:ind w:left="0" w:right="0" w:firstLine="567"/>
        <w:jc w:val="both"/>
        <w:rPr>
          <w:color w:val="000000" w:themeColor="text1"/>
        </w:rPr>
      </w:pPr>
      <w:r w:rsidRPr="00481CA4">
        <w:rPr>
          <w:color w:val="000000" w:themeColor="text1"/>
        </w:rPr>
        <w:t>                                                               </w:t>
      </w:r>
      <w:r w:rsidRPr="00481CA4">
        <w:rPr>
          <w:color w:val="000000" w:themeColor="text1"/>
        </w:rPr>
        <w:t>_________________________________</w:t>
      </w:r>
    </w:p>
    <w:p w:rsidR="00D60C99" w:rsidRPr="00481CA4" w:rsidRDefault="00481CA4">
      <w:pPr>
        <w:pStyle w:val="a0"/>
        <w:spacing w:after="0"/>
        <w:ind w:left="0" w:right="0" w:firstLine="567"/>
        <w:jc w:val="both"/>
        <w:rPr>
          <w:color w:val="000000" w:themeColor="text1"/>
        </w:rPr>
      </w:pPr>
      <w:r w:rsidRPr="00481CA4">
        <w:rPr>
          <w:color w:val="000000" w:themeColor="text1"/>
        </w:rPr>
        <w:t>                                                                 </w:t>
      </w:r>
      <w:r w:rsidRPr="00481CA4">
        <w:rPr>
          <w:color w:val="000000" w:themeColor="text1"/>
        </w:rPr>
        <w:t>___</w:t>
      </w:r>
      <w:r w:rsidRPr="00481CA4">
        <w:rPr>
          <w:color w:val="000000" w:themeColor="text1"/>
        </w:rPr>
        <w:t>______________________________</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                                      </w:t>
      </w:r>
      <w:r w:rsidRPr="00481CA4">
        <w:rPr>
          <w:color w:val="000000" w:themeColor="text1"/>
        </w:rPr>
        <w:t>(наименование участника отбора, адрес, телефон)</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proofErr w:type="spellStart"/>
      <w:r w:rsidRPr="00481CA4">
        <w:rPr>
          <w:color w:val="000000" w:themeColor="text1"/>
        </w:rPr>
        <w:t>Per</w:t>
      </w:r>
      <w:proofErr w:type="spellEnd"/>
      <w:r w:rsidRPr="00481CA4">
        <w:rPr>
          <w:color w:val="000000" w:themeColor="text1"/>
        </w:rPr>
        <w:t>. № ______ от _________202_ г.</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center"/>
        <w:rPr>
          <w:b/>
          <w:color w:val="000000" w:themeColor="text1"/>
        </w:rPr>
      </w:pPr>
      <w:r w:rsidRPr="00481CA4">
        <w:rPr>
          <w:b/>
          <w:color w:val="000000" w:themeColor="text1"/>
        </w:rPr>
        <w:t>Заявка на получение субсидии</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Ознакомившись с условиями предоставления субсидии, участник отбора</w:t>
      </w:r>
    </w:p>
    <w:p w:rsidR="00D60C99" w:rsidRPr="00481CA4" w:rsidRDefault="00481CA4">
      <w:pPr>
        <w:pStyle w:val="a0"/>
        <w:spacing w:after="0"/>
        <w:ind w:left="0" w:right="0" w:firstLine="567"/>
        <w:jc w:val="both"/>
        <w:rPr>
          <w:color w:val="000000" w:themeColor="text1"/>
        </w:rPr>
      </w:pPr>
      <w:r w:rsidRPr="00481CA4">
        <w:rPr>
          <w:color w:val="000000" w:themeColor="text1"/>
        </w:rPr>
        <w:t>_________________________________________________________________</w:t>
      </w:r>
    </w:p>
    <w:p w:rsidR="00D60C99" w:rsidRPr="00481CA4" w:rsidRDefault="00481CA4">
      <w:pPr>
        <w:pStyle w:val="a0"/>
        <w:spacing w:after="0"/>
        <w:ind w:left="0" w:right="0" w:firstLine="567"/>
        <w:jc w:val="both"/>
        <w:rPr>
          <w:color w:val="000000" w:themeColor="text1"/>
        </w:rPr>
      </w:pPr>
      <w:r w:rsidRPr="00481CA4">
        <w:rPr>
          <w:color w:val="000000" w:themeColor="text1"/>
        </w:rPr>
        <w:t>                                </w:t>
      </w:r>
      <w:r w:rsidRPr="00481CA4">
        <w:rPr>
          <w:color w:val="000000" w:themeColor="text1"/>
        </w:rPr>
        <w:t>(наименование участника отбора)</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желает получить субсидию на финансовое обеспечение затрат на цели, предусмотренные действующим Порядком предоставления субсид</w:t>
      </w:r>
      <w:r w:rsidRPr="00481CA4">
        <w:rPr>
          <w:color w:val="000000" w:themeColor="text1"/>
        </w:rPr>
        <w:t xml:space="preserve">ии организациям, </w:t>
      </w:r>
      <w:r w:rsidRPr="00481CA4">
        <w:rPr>
          <w:color w:val="000000" w:themeColor="text1"/>
        </w:rPr>
        <w:lastRenderedPageBreak/>
        <w:t>осуществляющим деятельность по холодному водоснабжению и (или) водоотведению на территории Становлянского муниципального округа Липецкой области Российской Федерации на финансовое обеспечение затрат по осуществлению основной деятельности п</w:t>
      </w:r>
      <w:r w:rsidRPr="00481CA4">
        <w:rPr>
          <w:color w:val="000000" w:themeColor="text1"/>
        </w:rPr>
        <w:t>о холодному водоснабжению и (или) водоотведению</w:t>
      </w:r>
    </w:p>
    <w:p w:rsidR="00D60C99" w:rsidRPr="00481CA4" w:rsidRDefault="00D60C99">
      <w:pPr>
        <w:pStyle w:val="a0"/>
        <w:spacing w:after="0"/>
        <w:ind w:left="0" w:right="0" w:firstLine="567"/>
        <w:jc w:val="both"/>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1107"/>
        <w:gridCol w:w="6514"/>
        <w:gridCol w:w="3068"/>
      </w:tblGrid>
      <w:tr w:rsidR="00481CA4" w:rsidRPr="00481CA4" w:rsidTr="00481CA4">
        <w:tc>
          <w:tcPr>
            <w:tcW w:w="518" w:type="pct"/>
            <w:shd w:val="clear" w:color="auto" w:fill="FFFFFF"/>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 xml:space="preserve">№ </w:t>
            </w:r>
            <w:proofErr w:type="gramStart"/>
            <w:r w:rsidRPr="00481CA4">
              <w:rPr>
                <w:color w:val="000000" w:themeColor="text1"/>
              </w:rPr>
              <w:t>п</w:t>
            </w:r>
            <w:proofErr w:type="gramEnd"/>
            <w:r w:rsidRPr="00481CA4">
              <w:rPr>
                <w:color w:val="000000" w:themeColor="text1"/>
              </w:rPr>
              <w:t>/п</w:t>
            </w:r>
          </w:p>
        </w:tc>
        <w:tc>
          <w:tcPr>
            <w:tcW w:w="3047" w:type="pct"/>
            <w:shd w:val="clear" w:color="auto" w:fill="FFFFFF"/>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Информация участника отбора</w:t>
            </w:r>
          </w:p>
        </w:tc>
        <w:tc>
          <w:tcPr>
            <w:tcW w:w="1435" w:type="pct"/>
            <w:shd w:val="clear" w:color="auto" w:fill="FFFFFF"/>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Содержание</w:t>
            </w:r>
          </w:p>
        </w:tc>
      </w:tr>
      <w:tr w:rsidR="00481CA4" w:rsidRPr="00481CA4" w:rsidTr="00481CA4">
        <w:tc>
          <w:tcPr>
            <w:tcW w:w="518" w:type="pct"/>
            <w:shd w:val="clear" w:color="auto" w:fill="FFFFFF"/>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1.</w:t>
            </w:r>
          </w:p>
        </w:tc>
        <w:tc>
          <w:tcPr>
            <w:tcW w:w="3047" w:type="pct"/>
            <w:shd w:val="clear" w:color="auto" w:fill="FFFFFF"/>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Наименование</w:t>
            </w:r>
          </w:p>
        </w:tc>
        <w:tc>
          <w:tcPr>
            <w:tcW w:w="1435" w:type="pct"/>
            <w:shd w:val="clear" w:color="auto" w:fill="FFFFFF"/>
          </w:tcPr>
          <w:p w:rsidR="00D60C99" w:rsidRPr="00481CA4" w:rsidRDefault="00D60C99">
            <w:pPr>
              <w:pStyle w:val="TableContents"/>
              <w:spacing w:after="0"/>
              <w:ind w:left="0" w:right="0"/>
              <w:jc w:val="both"/>
              <w:rPr>
                <w:rFonts w:eastAsia="Arial" w:cs="Arial"/>
                <w:color w:val="000000" w:themeColor="text1"/>
              </w:rPr>
            </w:pPr>
          </w:p>
        </w:tc>
      </w:tr>
      <w:tr w:rsidR="00481CA4" w:rsidRPr="00481CA4" w:rsidTr="00481CA4">
        <w:tc>
          <w:tcPr>
            <w:tcW w:w="518" w:type="pct"/>
            <w:shd w:val="clear" w:color="auto" w:fill="FFFFFF"/>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2.</w:t>
            </w:r>
          </w:p>
        </w:tc>
        <w:tc>
          <w:tcPr>
            <w:tcW w:w="3047" w:type="pct"/>
            <w:shd w:val="clear" w:color="auto" w:fill="FFFFFF"/>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Юридический адрес</w:t>
            </w:r>
          </w:p>
        </w:tc>
        <w:tc>
          <w:tcPr>
            <w:tcW w:w="1435" w:type="pct"/>
            <w:shd w:val="clear" w:color="auto" w:fill="FFFFFF"/>
          </w:tcPr>
          <w:p w:rsidR="00D60C99" w:rsidRPr="00481CA4" w:rsidRDefault="00D60C99">
            <w:pPr>
              <w:pStyle w:val="TableContents"/>
              <w:spacing w:after="0"/>
              <w:ind w:left="0" w:right="0"/>
              <w:jc w:val="both"/>
              <w:rPr>
                <w:rFonts w:eastAsia="Arial" w:cs="Arial"/>
                <w:color w:val="000000" w:themeColor="text1"/>
              </w:rPr>
            </w:pPr>
          </w:p>
        </w:tc>
      </w:tr>
      <w:tr w:rsidR="00481CA4" w:rsidRPr="00481CA4" w:rsidTr="00481CA4">
        <w:tc>
          <w:tcPr>
            <w:tcW w:w="518" w:type="pct"/>
            <w:shd w:val="clear" w:color="auto" w:fill="FFFFFF"/>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3.</w:t>
            </w:r>
          </w:p>
        </w:tc>
        <w:tc>
          <w:tcPr>
            <w:tcW w:w="3047" w:type="pct"/>
            <w:shd w:val="clear" w:color="auto" w:fill="FFFFFF"/>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Почтовый адрес</w:t>
            </w:r>
          </w:p>
        </w:tc>
        <w:tc>
          <w:tcPr>
            <w:tcW w:w="1435" w:type="pct"/>
            <w:shd w:val="clear" w:color="auto" w:fill="FFFFFF"/>
          </w:tcPr>
          <w:p w:rsidR="00D60C99" w:rsidRPr="00481CA4" w:rsidRDefault="00D60C99">
            <w:pPr>
              <w:pStyle w:val="TableContents"/>
              <w:spacing w:after="0"/>
              <w:ind w:left="0" w:right="0"/>
              <w:jc w:val="both"/>
              <w:rPr>
                <w:rFonts w:eastAsia="Arial" w:cs="Arial"/>
                <w:color w:val="000000" w:themeColor="text1"/>
              </w:rPr>
            </w:pPr>
          </w:p>
        </w:tc>
      </w:tr>
      <w:tr w:rsidR="00481CA4" w:rsidRPr="00481CA4" w:rsidTr="00481CA4">
        <w:tc>
          <w:tcPr>
            <w:tcW w:w="518" w:type="pct"/>
            <w:shd w:val="clear" w:color="auto" w:fill="FFFFFF"/>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4.</w:t>
            </w:r>
          </w:p>
        </w:tc>
        <w:tc>
          <w:tcPr>
            <w:tcW w:w="3047" w:type="pct"/>
            <w:shd w:val="clear" w:color="auto" w:fill="FFFFFF"/>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Ф.И.О. руководителя, его контактные данные</w:t>
            </w:r>
          </w:p>
        </w:tc>
        <w:tc>
          <w:tcPr>
            <w:tcW w:w="1435" w:type="pct"/>
            <w:shd w:val="clear" w:color="auto" w:fill="FFFFFF"/>
          </w:tcPr>
          <w:p w:rsidR="00D60C99" w:rsidRPr="00481CA4" w:rsidRDefault="00D60C99">
            <w:pPr>
              <w:pStyle w:val="TableContents"/>
              <w:spacing w:after="0"/>
              <w:ind w:left="0" w:right="0"/>
              <w:jc w:val="both"/>
              <w:rPr>
                <w:rFonts w:eastAsia="Arial" w:cs="Arial"/>
                <w:color w:val="000000" w:themeColor="text1"/>
              </w:rPr>
            </w:pPr>
          </w:p>
        </w:tc>
      </w:tr>
      <w:tr w:rsidR="00481CA4" w:rsidRPr="00481CA4" w:rsidTr="00481CA4">
        <w:tc>
          <w:tcPr>
            <w:tcW w:w="518" w:type="pct"/>
            <w:shd w:val="clear" w:color="auto" w:fill="FFFFFF"/>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5.</w:t>
            </w:r>
          </w:p>
        </w:tc>
        <w:tc>
          <w:tcPr>
            <w:tcW w:w="3047" w:type="pct"/>
            <w:shd w:val="clear" w:color="auto" w:fill="FFFFFF"/>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Осуществляемые виды деятельности (код ОКВЭД)</w:t>
            </w:r>
          </w:p>
        </w:tc>
        <w:tc>
          <w:tcPr>
            <w:tcW w:w="1435" w:type="pct"/>
            <w:shd w:val="clear" w:color="auto" w:fill="FFFFFF"/>
          </w:tcPr>
          <w:p w:rsidR="00D60C99" w:rsidRPr="00481CA4" w:rsidRDefault="00D60C99">
            <w:pPr>
              <w:pStyle w:val="TableContents"/>
              <w:spacing w:after="0"/>
              <w:ind w:left="0" w:right="0"/>
              <w:jc w:val="both"/>
              <w:rPr>
                <w:rFonts w:eastAsia="Arial" w:cs="Arial"/>
                <w:color w:val="000000" w:themeColor="text1"/>
              </w:rPr>
            </w:pPr>
          </w:p>
        </w:tc>
      </w:tr>
      <w:tr w:rsidR="00481CA4" w:rsidRPr="00481CA4" w:rsidTr="00481CA4">
        <w:tc>
          <w:tcPr>
            <w:tcW w:w="518" w:type="pct"/>
            <w:shd w:val="clear" w:color="auto" w:fill="FFFFFF"/>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6.</w:t>
            </w:r>
          </w:p>
        </w:tc>
        <w:tc>
          <w:tcPr>
            <w:tcW w:w="3047" w:type="pct"/>
            <w:shd w:val="clear" w:color="auto" w:fill="FFFFFF"/>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Фактически осуществляемые виды деятельности</w:t>
            </w:r>
          </w:p>
        </w:tc>
        <w:tc>
          <w:tcPr>
            <w:tcW w:w="1435" w:type="pct"/>
            <w:shd w:val="clear" w:color="auto" w:fill="FFFFFF"/>
          </w:tcPr>
          <w:p w:rsidR="00D60C99" w:rsidRPr="00481CA4" w:rsidRDefault="00D60C99">
            <w:pPr>
              <w:pStyle w:val="TableContents"/>
              <w:spacing w:after="0"/>
              <w:ind w:left="0" w:right="0"/>
              <w:jc w:val="both"/>
              <w:rPr>
                <w:rFonts w:eastAsia="Arial" w:cs="Arial"/>
                <w:color w:val="000000" w:themeColor="text1"/>
              </w:rPr>
            </w:pPr>
          </w:p>
        </w:tc>
      </w:tr>
      <w:tr w:rsidR="00481CA4" w:rsidRPr="00481CA4" w:rsidTr="00481CA4">
        <w:tc>
          <w:tcPr>
            <w:tcW w:w="518" w:type="pct"/>
            <w:shd w:val="clear" w:color="auto" w:fill="FFFFFF"/>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7.</w:t>
            </w:r>
          </w:p>
        </w:tc>
        <w:tc>
          <w:tcPr>
            <w:tcW w:w="3047" w:type="pct"/>
            <w:shd w:val="clear" w:color="auto" w:fill="FFFFFF"/>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Запрашиваемая сумма субсидии</w:t>
            </w:r>
          </w:p>
        </w:tc>
        <w:tc>
          <w:tcPr>
            <w:tcW w:w="1435" w:type="pct"/>
            <w:shd w:val="clear" w:color="auto" w:fill="FFFFFF"/>
          </w:tcPr>
          <w:p w:rsidR="00D60C99" w:rsidRPr="00481CA4" w:rsidRDefault="00D60C99">
            <w:pPr>
              <w:pStyle w:val="TableContents"/>
              <w:spacing w:after="0"/>
              <w:ind w:left="0" w:right="0"/>
              <w:jc w:val="both"/>
              <w:rPr>
                <w:rFonts w:eastAsia="Arial" w:cs="Arial"/>
                <w:color w:val="000000" w:themeColor="text1"/>
              </w:rPr>
            </w:pPr>
          </w:p>
        </w:tc>
      </w:tr>
      <w:tr w:rsidR="00481CA4" w:rsidRPr="00481CA4" w:rsidTr="00481CA4">
        <w:tc>
          <w:tcPr>
            <w:tcW w:w="518" w:type="pct"/>
            <w:shd w:val="clear" w:color="auto" w:fill="FFFFFF"/>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8.</w:t>
            </w:r>
          </w:p>
        </w:tc>
        <w:tc>
          <w:tcPr>
            <w:tcW w:w="3047" w:type="pct"/>
            <w:shd w:val="clear" w:color="auto" w:fill="FFFFFF"/>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Перечень прилагаемых документов:</w:t>
            </w:r>
          </w:p>
        </w:tc>
        <w:tc>
          <w:tcPr>
            <w:tcW w:w="1435" w:type="pct"/>
            <w:shd w:val="clear" w:color="auto" w:fill="FFFFFF"/>
          </w:tcPr>
          <w:p w:rsidR="00D60C99" w:rsidRPr="00481CA4" w:rsidRDefault="00D60C99">
            <w:pPr>
              <w:pStyle w:val="TableContents"/>
              <w:spacing w:after="0"/>
              <w:ind w:left="0" w:right="0"/>
              <w:jc w:val="both"/>
              <w:rPr>
                <w:rFonts w:eastAsia="Arial" w:cs="Arial"/>
                <w:color w:val="000000" w:themeColor="text1"/>
              </w:rPr>
            </w:pPr>
          </w:p>
        </w:tc>
      </w:tr>
    </w:tbl>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Уведомление прошу направить следующим способом</w:t>
      </w:r>
    </w:p>
    <w:p w:rsidR="00D60C99" w:rsidRPr="00481CA4" w:rsidRDefault="00481CA4">
      <w:pPr>
        <w:pStyle w:val="a0"/>
        <w:spacing w:after="0"/>
        <w:ind w:left="0" w:right="0" w:firstLine="567"/>
        <w:jc w:val="both"/>
        <w:rPr>
          <w:color w:val="000000" w:themeColor="text1"/>
        </w:rPr>
      </w:pPr>
      <w:r w:rsidRPr="00481CA4">
        <w:rPr>
          <w:color w:val="000000" w:themeColor="text1"/>
        </w:rPr>
        <w:t>_________________________________________________________________</w:t>
      </w:r>
    </w:p>
    <w:p w:rsidR="00D60C99" w:rsidRPr="00481CA4" w:rsidRDefault="00D60C99">
      <w:pPr>
        <w:pStyle w:val="a0"/>
        <w:spacing w:after="0"/>
        <w:ind w:left="0" w:right="0" w:firstLine="567"/>
        <w:jc w:val="both"/>
        <w:rPr>
          <w:color w:val="000000" w:themeColor="text1"/>
        </w:rPr>
      </w:pP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Руководитель </w:t>
      </w:r>
      <w:r w:rsidRPr="00481CA4">
        <w:rPr>
          <w:color w:val="000000" w:themeColor="text1"/>
        </w:rPr>
        <w:t>_______________________/ ____________________________</w:t>
      </w:r>
    </w:p>
    <w:p w:rsidR="00D60C99" w:rsidRPr="00481CA4" w:rsidRDefault="00481CA4">
      <w:pPr>
        <w:pStyle w:val="a0"/>
        <w:spacing w:after="0"/>
        <w:ind w:left="0" w:right="0" w:firstLine="567"/>
        <w:jc w:val="both"/>
        <w:rPr>
          <w:color w:val="000000" w:themeColor="text1"/>
        </w:rPr>
      </w:pPr>
      <w:r w:rsidRPr="00481CA4">
        <w:rPr>
          <w:color w:val="000000" w:themeColor="text1"/>
        </w:rPr>
        <w:t>                                        </w:t>
      </w:r>
      <w:r w:rsidRPr="00481CA4">
        <w:rPr>
          <w:color w:val="000000" w:themeColor="text1"/>
        </w:rPr>
        <w:t>(подпись)                         (расшифровка подписи)</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Главный бухгалтер __________________/ _____________________________</w:t>
      </w:r>
    </w:p>
    <w:p w:rsidR="00D60C99" w:rsidRPr="00481CA4" w:rsidRDefault="00481CA4">
      <w:pPr>
        <w:pStyle w:val="a0"/>
        <w:spacing w:after="0"/>
        <w:ind w:left="0" w:right="0" w:firstLine="567"/>
        <w:jc w:val="both"/>
        <w:rPr>
          <w:color w:val="000000" w:themeColor="text1"/>
        </w:rPr>
      </w:pPr>
      <w:r w:rsidRPr="00481CA4">
        <w:rPr>
          <w:color w:val="000000" w:themeColor="text1"/>
        </w:rPr>
        <w:t>                                     </w:t>
      </w:r>
      <w:r w:rsidRPr="00481CA4">
        <w:rPr>
          <w:color w:val="000000" w:themeColor="text1"/>
        </w:rPr>
        <w:t>   </w:t>
      </w:r>
      <w:r w:rsidRPr="00481CA4">
        <w:rPr>
          <w:color w:val="000000" w:themeColor="text1"/>
        </w:rPr>
        <w:t>(подпись)                         (расшифровка подписи)</w:t>
      </w:r>
    </w:p>
    <w:p w:rsidR="00D60C99" w:rsidRPr="00481CA4" w:rsidRDefault="00481CA4">
      <w:pPr>
        <w:pStyle w:val="a0"/>
        <w:spacing w:after="0"/>
        <w:ind w:left="0" w:right="0" w:firstLine="567"/>
        <w:jc w:val="both"/>
        <w:rPr>
          <w:color w:val="000000" w:themeColor="text1"/>
        </w:rPr>
      </w:pPr>
      <w:r w:rsidRPr="00481CA4">
        <w:rPr>
          <w:color w:val="000000" w:themeColor="text1"/>
        </w:rPr>
        <w:t>М.П.</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"___" ______________202__ г.</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Достоверность информации (в том числе документов), представленной в составе заявки, а также отсутствие просроченной (неурегулированной) задолженности перед </w:t>
      </w:r>
      <w:r w:rsidRPr="00481CA4">
        <w:rPr>
          <w:color w:val="000000" w:themeColor="text1"/>
        </w:rPr>
        <w:t>бюджетом Становлянского муниципального округа Липецкой области Российской Федерации подтверждаю.</w:t>
      </w:r>
    </w:p>
    <w:p w:rsidR="00D60C99" w:rsidRPr="00481CA4" w:rsidRDefault="00481CA4">
      <w:pPr>
        <w:pStyle w:val="a0"/>
        <w:spacing w:after="0"/>
        <w:ind w:left="0" w:right="0" w:firstLine="567"/>
        <w:jc w:val="both"/>
        <w:rPr>
          <w:color w:val="000000" w:themeColor="text1"/>
        </w:rPr>
      </w:pPr>
      <w:r w:rsidRPr="00481CA4">
        <w:rPr>
          <w:color w:val="000000" w:themeColor="text1"/>
        </w:rPr>
        <w:t>Подтверждаю, что не являюсь получателем средств бюджета Становлянского муниципального округа Липецкой области Российской Федерации в соответствии с иными норма</w:t>
      </w:r>
      <w:r w:rsidRPr="00481CA4">
        <w:rPr>
          <w:color w:val="000000" w:themeColor="text1"/>
        </w:rPr>
        <w:t>тивными правовыми актами на финансовое обеспечение затрат по осуществлению основной деятельности по холодному водоснабжению и (или) водоотведению, в текущем финансовом году.</w:t>
      </w:r>
    </w:p>
    <w:p w:rsidR="00D60C99" w:rsidRPr="00481CA4" w:rsidRDefault="00481CA4">
      <w:pPr>
        <w:pStyle w:val="a0"/>
        <w:spacing w:after="0"/>
        <w:ind w:left="0" w:right="0" w:firstLine="567"/>
        <w:jc w:val="both"/>
        <w:rPr>
          <w:color w:val="000000" w:themeColor="text1"/>
        </w:rPr>
      </w:pPr>
      <w:proofErr w:type="gramStart"/>
      <w:r w:rsidRPr="00481CA4">
        <w:rPr>
          <w:color w:val="000000" w:themeColor="text1"/>
        </w:rPr>
        <w:t>Я подтверждаю, что ознакомлен (а), что обработка персональных данных может осущест</w:t>
      </w:r>
      <w:r w:rsidRPr="00481CA4">
        <w:rPr>
          <w:color w:val="000000" w:themeColor="text1"/>
        </w:rPr>
        <w:t>вляться путем сбора, систематизации, накопления, хранения, уточнения (обновление, изменение), использования, распространения (в том числе передачу, в случаях прямо предусмотренных действующим законодательством РФ), обезличивания, блокирования, уничтожения.</w:t>
      </w:r>
      <w:proofErr w:type="gramEnd"/>
    </w:p>
    <w:p w:rsidR="00D60C99" w:rsidRPr="00481CA4" w:rsidRDefault="00481CA4">
      <w:pPr>
        <w:pStyle w:val="a0"/>
        <w:spacing w:after="0"/>
        <w:ind w:left="0" w:right="0" w:firstLine="567"/>
        <w:jc w:val="both"/>
        <w:rPr>
          <w:color w:val="000000" w:themeColor="text1"/>
        </w:rPr>
      </w:pPr>
      <w:r w:rsidRPr="00481CA4">
        <w:rPr>
          <w:color w:val="000000" w:themeColor="text1"/>
        </w:rPr>
        <w:t>Я уведомлен (а) о своем праве отозвать согласие путем подачи в администрацию Становлянского округа письменного заявления.</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Подтверждаю, что </w:t>
      </w:r>
      <w:proofErr w:type="gramStart"/>
      <w:r w:rsidRPr="00481CA4">
        <w:rPr>
          <w:color w:val="000000" w:themeColor="text1"/>
        </w:rPr>
        <w:t>ознакомлен</w:t>
      </w:r>
      <w:proofErr w:type="gramEnd"/>
      <w:r w:rsidRPr="00481CA4">
        <w:rPr>
          <w:color w:val="000000" w:themeColor="text1"/>
        </w:rPr>
        <w:t xml:space="preserve"> (а) с положениями Федерального закона </w:t>
      </w:r>
      <w:hyperlink r:id="rId15">
        <w:r w:rsidRPr="00481CA4">
          <w:rPr>
            <w:rStyle w:val="a4"/>
            <w:color w:val="000000" w:themeColor="text1"/>
            <w:u w:val="none"/>
          </w:rPr>
          <w:t>от 27 июля 2006 года № 152-ФЗ</w:t>
        </w:r>
      </w:hyperlink>
      <w:r w:rsidRPr="00481CA4">
        <w:rPr>
          <w:color w:val="000000" w:themeColor="text1"/>
        </w:rPr>
        <w:t xml:space="preserve"> "О персональных данных", права и обязанности в области защиты персональных данных мне разъяснены.</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Кроме того, я уведомлен (а), что администрация Становлянского округа имеет право </w:t>
      </w:r>
      <w:r w:rsidRPr="00481CA4">
        <w:rPr>
          <w:color w:val="000000" w:themeColor="text1"/>
        </w:rPr>
        <w:lastRenderedPageBreak/>
        <w:t xml:space="preserve">предоставлять </w:t>
      </w:r>
      <w:r w:rsidRPr="00481CA4">
        <w:rPr>
          <w:color w:val="000000" w:themeColor="text1"/>
        </w:rPr>
        <w:t>информацию по официальному запросу третьих лиц только в установленных действующим законодательством Российской Федерации случаях.</w:t>
      </w:r>
    </w:p>
    <w:p w:rsidR="00D60C99" w:rsidRPr="00481CA4" w:rsidRDefault="00D60C99">
      <w:pPr>
        <w:pStyle w:val="a0"/>
        <w:spacing w:after="0"/>
        <w:ind w:left="0" w:right="0" w:firstLine="567"/>
        <w:jc w:val="both"/>
        <w:rPr>
          <w:color w:val="000000" w:themeColor="text1"/>
        </w:rPr>
      </w:pP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Руководитель _______________________/ _____________________________</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                                        </w:t>
      </w:r>
      <w:r w:rsidRPr="00481CA4">
        <w:rPr>
          <w:color w:val="000000" w:themeColor="text1"/>
        </w:rPr>
        <w:t>(подпись)       </w:t>
      </w:r>
      <w:r w:rsidRPr="00481CA4">
        <w:rPr>
          <w:color w:val="000000" w:themeColor="text1"/>
        </w:rPr>
        <w:t xml:space="preserve">                  (расшифровка подписи)</w:t>
      </w:r>
    </w:p>
    <w:p w:rsidR="00D60C99" w:rsidRPr="00481CA4" w:rsidRDefault="00481CA4">
      <w:pPr>
        <w:pStyle w:val="a0"/>
        <w:spacing w:after="0"/>
        <w:ind w:left="0" w:right="0" w:firstLine="567"/>
        <w:jc w:val="both"/>
        <w:rPr>
          <w:color w:val="000000" w:themeColor="text1"/>
        </w:rPr>
      </w:pPr>
      <w:r w:rsidRPr="00481CA4">
        <w:rPr>
          <w:color w:val="000000" w:themeColor="text1"/>
        </w:rPr>
        <w:t>М.П.</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"___" ______________202__ г.</w:t>
      </w:r>
    </w:p>
    <w:p w:rsidR="00D60C99" w:rsidRPr="00481CA4" w:rsidRDefault="00D60C99">
      <w:pPr>
        <w:pStyle w:val="a0"/>
        <w:spacing w:after="0"/>
        <w:ind w:left="0" w:right="0" w:firstLine="567"/>
        <w:jc w:val="both"/>
        <w:rPr>
          <w:color w:val="000000" w:themeColor="text1"/>
        </w:rPr>
      </w:pP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jc w:val="both"/>
        <w:rPr>
          <w:color w:val="000000" w:themeColor="text1"/>
        </w:rPr>
      </w:pPr>
      <w:r w:rsidRPr="00481CA4">
        <w:rPr>
          <w:color w:val="000000" w:themeColor="text1"/>
        </w:rPr>
        <w:t xml:space="preserve">Приложение 2 к Порядку предоставления субсидии организациям, осуществляющим деятельность по холодному водоснабжению и (или) водоотведению на территории Становлянского </w:t>
      </w:r>
      <w:r w:rsidRPr="00481CA4">
        <w:rPr>
          <w:color w:val="000000" w:themeColor="text1"/>
        </w:rPr>
        <w:t>муниципального округа Липецкой области  Российской Федерации на финансовое обеспечение затрат по осуществлению основной деятельности по холодному  водоснабжению и (или) водоотведению </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center"/>
        <w:rPr>
          <w:b/>
          <w:color w:val="000000" w:themeColor="text1"/>
        </w:rPr>
      </w:pPr>
      <w:r w:rsidRPr="00481CA4">
        <w:rPr>
          <w:b/>
          <w:color w:val="000000" w:themeColor="text1"/>
        </w:rPr>
        <w:t>Пояснительная записка к заявке на получение субсидий</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center"/>
        <w:rPr>
          <w:color w:val="000000" w:themeColor="text1"/>
        </w:rPr>
      </w:pPr>
      <w:r w:rsidRPr="00481CA4">
        <w:rPr>
          <w:color w:val="000000" w:themeColor="text1"/>
        </w:rPr>
        <w:t>_________________</w:t>
      </w:r>
      <w:r w:rsidRPr="00481CA4">
        <w:rPr>
          <w:color w:val="000000" w:themeColor="text1"/>
        </w:rPr>
        <w:t>________________________________________________</w:t>
      </w:r>
    </w:p>
    <w:p w:rsidR="00D60C99" w:rsidRPr="00481CA4" w:rsidRDefault="00481CA4">
      <w:pPr>
        <w:pStyle w:val="a0"/>
        <w:spacing w:after="0"/>
        <w:ind w:left="0" w:right="0" w:firstLine="567"/>
        <w:jc w:val="center"/>
        <w:rPr>
          <w:color w:val="000000" w:themeColor="text1"/>
        </w:rPr>
      </w:pPr>
      <w:bookmarkStart w:id="0" w:name="_GoBack"/>
      <w:bookmarkEnd w:id="0"/>
      <w:r w:rsidRPr="00481CA4">
        <w:rPr>
          <w:color w:val="000000" w:themeColor="text1"/>
        </w:rPr>
        <w:t>(наименование участника отбора)</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Таблица</w:t>
      </w:r>
    </w:p>
    <w:tbl>
      <w:tblPr>
        <w:tblW w:w="5000" w:type="pct"/>
        <w:tblCellMar>
          <w:top w:w="72" w:type="dxa"/>
          <w:left w:w="72" w:type="dxa"/>
          <w:bottom w:w="72" w:type="dxa"/>
          <w:right w:w="72" w:type="dxa"/>
        </w:tblCellMar>
        <w:tblLook w:val="0000" w:firstRow="0" w:lastRow="0" w:firstColumn="0" w:lastColumn="0" w:noHBand="0" w:noVBand="0"/>
      </w:tblPr>
      <w:tblGrid>
        <w:gridCol w:w="895"/>
        <w:gridCol w:w="3235"/>
        <w:gridCol w:w="3263"/>
        <w:gridCol w:w="3290"/>
      </w:tblGrid>
      <w:tr w:rsidR="00481CA4" w:rsidRPr="00481CA4" w:rsidTr="00481CA4">
        <w:tc>
          <w:tcPr>
            <w:tcW w:w="419" w:type="pct"/>
            <w:tcBorders>
              <w:top w:val="single" w:sz="2" w:space="0" w:color="000000"/>
              <w:left w:val="single" w:sz="2" w:space="0" w:color="000000"/>
              <w:bottom w:val="single" w:sz="2" w:space="0" w:color="000000"/>
              <w:right w:val="single" w:sz="2" w:space="0" w:color="000000"/>
            </w:tcBorders>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 xml:space="preserve">№ </w:t>
            </w:r>
            <w:proofErr w:type="gramStart"/>
            <w:r w:rsidRPr="00481CA4">
              <w:rPr>
                <w:color w:val="000000" w:themeColor="text1"/>
              </w:rPr>
              <w:t>п</w:t>
            </w:r>
            <w:proofErr w:type="gramEnd"/>
            <w:r w:rsidRPr="00481CA4">
              <w:rPr>
                <w:color w:val="000000" w:themeColor="text1"/>
              </w:rPr>
              <w:t>/п</w:t>
            </w:r>
          </w:p>
        </w:tc>
        <w:tc>
          <w:tcPr>
            <w:tcW w:w="1514" w:type="pct"/>
            <w:tcBorders>
              <w:top w:val="single" w:sz="2" w:space="0" w:color="000000"/>
              <w:left w:val="single" w:sz="2" w:space="0" w:color="000000"/>
              <w:bottom w:val="single" w:sz="2" w:space="0" w:color="000000"/>
              <w:right w:val="single" w:sz="2" w:space="0" w:color="000000"/>
            </w:tcBorders>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Перечень планируемых мероприятий</w:t>
            </w:r>
          </w:p>
        </w:tc>
        <w:tc>
          <w:tcPr>
            <w:tcW w:w="1527" w:type="pct"/>
            <w:tcBorders>
              <w:top w:val="single" w:sz="2" w:space="0" w:color="000000"/>
              <w:left w:val="single" w:sz="2" w:space="0" w:color="000000"/>
              <w:bottom w:val="single" w:sz="2" w:space="0" w:color="000000"/>
              <w:right w:val="single" w:sz="2" w:space="0" w:color="000000"/>
            </w:tcBorders>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Стоимость мероприятий, руб.</w:t>
            </w:r>
          </w:p>
        </w:tc>
        <w:tc>
          <w:tcPr>
            <w:tcW w:w="1541" w:type="pct"/>
            <w:tcBorders>
              <w:top w:val="single" w:sz="2" w:space="0" w:color="000000"/>
              <w:left w:val="single" w:sz="2" w:space="0" w:color="000000"/>
              <w:bottom w:val="single" w:sz="2" w:space="0" w:color="000000"/>
              <w:right w:val="single" w:sz="2" w:space="0" w:color="000000"/>
            </w:tcBorders>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Планируемая дата окончания их проведения</w:t>
            </w:r>
          </w:p>
        </w:tc>
      </w:tr>
      <w:tr w:rsidR="00481CA4" w:rsidRPr="00481CA4" w:rsidTr="00481CA4">
        <w:tc>
          <w:tcPr>
            <w:tcW w:w="419" w:type="pct"/>
            <w:tcBorders>
              <w:top w:val="single" w:sz="2" w:space="0" w:color="000000"/>
              <w:left w:val="single" w:sz="2" w:space="0" w:color="000000"/>
              <w:bottom w:val="single" w:sz="2" w:space="0" w:color="000000"/>
              <w:right w:val="single" w:sz="2" w:space="0" w:color="000000"/>
            </w:tcBorders>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1.</w:t>
            </w:r>
          </w:p>
        </w:tc>
        <w:tc>
          <w:tcPr>
            <w:tcW w:w="1514" w:type="pct"/>
            <w:tcBorders>
              <w:top w:val="single" w:sz="2" w:space="0" w:color="000000"/>
              <w:left w:val="single" w:sz="2" w:space="0" w:color="000000"/>
              <w:bottom w:val="single" w:sz="2" w:space="0" w:color="000000"/>
              <w:right w:val="single" w:sz="2" w:space="0" w:color="000000"/>
            </w:tcBorders>
          </w:tcPr>
          <w:p w:rsidR="00D60C99" w:rsidRPr="00481CA4" w:rsidRDefault="00D60C99">
            <w:pPr>
              <w:pStyle w:val="TableContents"/>
              <w:spacing w:after="0"/>
              <w:ind w:left="0" w:right="0"/>
              <w:jc w:val="both"/>
              <w:rPr>
                <w:rFonts w:eastAsia="Arial" w:cs="Arial"/>
                <w:color w:val="000000" w:themeColor="text1"/>
              </w:rPr>
            </w:pPr>
          </w:p>
        </w:tc>
        <w:tc>
          <w:tcPr>
            <w:tcW w:w="1527" w:type="pct"/>
            <w:tcBorders>
              <w:top w:val="single" w:sz="2" w:space="0" w:color="000000"/>
              <w:left w:val="single" w:sz="2" w:space="0" w:color="000000"/>
              <w:bottom w:val="single" w:sz="2" w:space="0" w:color="000000"/>
              <w:right w:val="single" w:sz="2" w:space="0" w:color="000000"/>
            </w:tcBorders>
          </w:tcPr>
          <w:p w:rsidR="00D60C99" w:rsidRPr="00481CA4" w:rsidRDefault="00D60C99">
            <w:pPr>
              <w:pStyle w:val="TableContents"/>
              <w:spacing w:after="0"/>
              <w:ind w:left="0" w:right="0"/>
              <w:jc w:val="both"/>
              <w:rPr>
                <w:rFonts w:eastAsia="Arial" w:cs="Arial"/>
                <w:color w:val="000000" w:themeColor="text1"/>
              </w:rPr>
            </w:pPr>
          </w:p>
        </w:tc>
        <w:tc>
          <w:tcPr>
            <w:tcW w:w="1541" w:type="pct"/>
            <w:tcBorders>
              <w:top w:val="single" w:sz="2" w:space="0" w:color="000000"/>
              <w:left w:val="single" w:sz="2" w:space="0" w:color="000000"/>
              <w:bottom w:val="single" w:sz="2" w:space="0" w:color="000000"/>
              <w:right w:val="single" w:sz="2" w:space="0" w:color="000000"/>
            </w:tcBorders>
          </w:tcPr>
          <w:p w:rsidR="00D60C99" w:rsidRPr="00481CA4" w:rsidRDefault="00D60C99">
            <w:pPr>
              <w:pStyle w:val="TableContents"/>
              <w:spacing w:after="0"/>
              <w:ind w:left="0" w:right="0"/>
              <w:jc w:val="both"/>
              <w:rPr>
                <w:rFonts w:eastAsia="Arial" w:cs="Arial"/>
                <w:color w:val="000000" w:themeColor="text1"/>
              </w:rPr>
            </w:pPr>
          </w:p>
        </w:tc>
      </w:tr>
      <w:tr w:rsidR="00481CA4" w:rsidRPr="00481CA4" w:rsidTr="00481CA4">
        <w:tc>
          <w:tcPr>
            <w:tcW w:w="419" w:type="pct"/>
            <w:tcBorders>
              <w:top w:val="single" w:sz="2" w:space="0" w:color="000000"/>
              <w:left w:val="single" w:sz="2" w:space="0" w:color="000000"/>
              <w:bottom w:val="single" w:sz="2" w:space="0" w:color="000000"/>
              <w:right w:val="single" w:sz="2" w:space="0" w:color="000000"/>
            </w:tcBorders>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2.</w:t>
            </w:r>
          </w:p>
        </w:tc>
        <w:tc>
          <w:tcPr>
            <w:tcW w:w="1514" w:type="pct"/>
            <w:tcBorders>
              <w:top w:val="single" w:sz="2" w:space="0" w:color="000000"/>
              <w:left w:val="single" w:sz="2" w:space="0" w:color="000000"/>
              <w:bottom w:val="single" w:sz="2" w:space="0" w:color="000000"/>
              <w:right w:val="single" w:sz="2" w:space="0" w:color="000000"/>
            </w:tcBorders>
          </w:tcPr>
          <w:p w:rsidR="00D60C99" w:rsidRPr="00481CA4" w:rsidRDefault="00D60C99">
            <w:pPr>
              <w:pStyle w:val="TableContents"/>
              <w:spacing w:after="0"/>
              <w:ind w:left="0" w:right="0"/>
              <w:jc w:val="both"/>
              <w:rPr>
                <w:rFonts w:eastAsia="Arial" w:cs="Arial"/>
                <w:color w:val="000000" w:themeColor="text1"/>
              </w:rPr>
            </w:pPr>
          </w:p>
        </w:tc>
        <w:tc>
          <w:tcPr>
            <w:tcW w:w="1527" w:type="pct"/>
            <w:tcBorders>
              <w:top w:val="single" w:sz="2" w:space="0" w:color="000000"/>
              <w:left w:val="single" w:sz="2" w:space="0" w:color="000000"/>
              <w:bottom w:val="single" w:sz="2" w:space="0" w:color="000000"/>
              <w:right w:val="single" w:sz="2" w:space="0" w:color="000000"/>
            </w:tcBorders>
          </w:tcPr>
          <w:p w:rsidR="00D60C99" w:rsidRPr="00481CA4" w:rsidRDefault="00D60C99">
            <w:pPr>
              <w:pStyle w:val="TableContents"/>
              <w:spacing w:after="0"/>
              <w:ind w:left="0" w:right="0"/>
              <w:jc w:val="both"/>
              <w:rPr>
                <w:rFonts w:eastAsia="Arial" w:cs="Arial"/>
                <w:color w:val="000000" w:themeColor="text1"/>
              </w:rPr>
            </w:pPr>
          </w:p>
        </w:tc>
        <w:tc>
          <w:tcPr>
            <w:tcW w:w="1541" w:type="pct"/>
            <w:tcBorders>
              <w:top w:val="single" w:sz="2" w:space="0" w:color="000000"/>
              <w:left w:val="single" w:sz="2" w:space="0" w:color="000000"/>
              <w:bottom w:val="single" w:sz="2" w:space="0" w:color="000000"/>
              <w:right w:val="single" w:sz="2" w:space="0" w:color="000000"/>
            </w:tcBorders>
          </w:tcPr>
          <w:p w:rsidR="00D60C99" w:rsidRPr="00481CA4" w:rsidRDefault="00D60C99">
            <w:pPr>
              <w:pStyle w:val="TableContents"/>
              <w:spacing w:after="0"/>
              <w:ind w:left="0" w:right="0"/>
              <w:jc w:val="both"/>
              <w:rPr>
                <w:rFonts w:eastAsia="Arial" w:cs="Arial"/>
                <w:color w:val="000000" w:themeColor="text1"/>
              </w:rPr>
            </w:pPr>
          </w:p>
        </w:tc>
      </w:tr>
      <w:tr w:rsidR="00481CA4" w:rsidRPr="00481CA4" w:rsidTr="00481CA4">
        <w:tc>
          <w:tcPr>
            <w:tcW w:w="419" w:type="pct"/>
            <w:tcBorders>
              <w:top w:val="single" w:sz="2" w:space="0" w:color="000000"/>
              <w:left w:val="single" w:sz="2" w:space="0" w:color="000000"/>
              <w:bottom w:val="single" w:sz="2" w:space="0" w:color="000000"/>
              <w:right w:val="single" w:sz="2" w:space="0" w:color="000000"/>
            </w:tcBorders>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3.</w:t>
            </w:r>
          </w:p>
        </w:tc>
        <w:tc>
          <w:tcPr>
            <w:tcW w:w="1514" w:type="pct"/>
            <w:tcBorders>
              <w:top w:val="single" w:sz="2" w:space="0" w:color="000000"/>
              <w:left w:val="single" w:sz="2" w:space="0" w:color="000000"/>
              <w:bottom w:val="single" w:sz="2" w:space="0" w:color="000000"/>
              <w:right w:val="single" w:sz="2" w:space="0" w:color="000000"/>
            </w:tcBorders>
          </w:tcPr>
          <w:p w:rsidR="00D60C99" w:rsidRPr="00481CA4" w:rsidRDefault="00D60C99">
            <w:pPr>
              <w:pStyle w:val="TableContents"/>
              <w:spacing w:after="0"/>
              <w:ind w:left="0" w:right="0"/>
              <w:jc w:val="both"/>
              <w:rPr>
                <w:rFonts w:eastAsia="Arial" w:cs="Arial"/>
                <w:color w:val="000000" w:themeColor="text1"/>
              </w:rPr>
            </w:pPr>
          </w:p>
        </w:tc>
        <w:tc>
          <w:tcPr>
            <w:tcW w:w="1527" w:type="pct"/>
            <w:tcBorders>
              <w:top w:val="single" w:sz="2" w:space="0" w:color="000000"/>
              <w:left w:val="single" w:sz="2" w:space="0" w:color="000000"/>
              <w:bottom w:val="single" w:sz="2" w:space="0" w:color="000000"/>
              <w:right w:val="single" w:sz="2" w:space="0" w:color="000000"/>
            </w:tcBorders>
          </w:tcPr>
          <w:p w:rsidR="00D60C99" w:rsidRPr="00481CA4" w:rsidRDefault="00D60C99">
            <w:pPr>
              <w:pStyle w:val="TableContents"/>
              <w:spacing w:after="0"/>
              <w:ind w:left="0" w:right="0"/>
              <w:jc w:val="both"/>
              <w:rPr>
                <w:rFonts w:eastAsia="Arial" w:cs="Arial"/>
                <w:color w:val="000000" w:themeColor="text1"/>
              </w:rPr>
            </w:pPr>
          </w:p>
        </w:tc>
        <w:tc>
          <w:tcPr>
            <w:tcW w:w="1541" w:type="pct"/>
            <w:tcBorders>
              <w:top w:val="single" w:sz="2" w:space="0" w:color="000000"/>
              <w:left w:val="single" w:sz="2" w:space="0" w:color="000000"/>
              <w:bottom w:val="single" w:sz="2" w:space="0" w:color="000000"/>
              <w:right w:val="single" w:sz="2" w:space="0" w:color="000000"/>
            </w:tcBorders>
          </w:tcPr>
          <w:p w:rsidR="00D60C99" w:rsidRPr="00481CA4" w:rsidRDefault="00D60C99">
            <w:pPr>
              <w:pStyle w:val="TableContents"/>
              <w:spacing w:after="0"/>
              <w:ind w:left="0" w:right="0"/>
              <w:jc w:val="both"/>
              <w:rPr>
                <w:rFonts w:eastAsia="Arial" w:cs="Arial"/>
                <w:color w:val="000000" w:themeColor="text1"/>
              </w:rPr>
            </w:pPr>
          </w:p>
        </w:tc>
      </w:tr>
      <w:tr w:rsidR="00481CA4" w:rsidRPr="00481CA4" w:rsidTr="00481CA4">
        <w:tc>
          <w:tcPr>
            <w:tcW w:w="419" w:type="pct"/>
            <w:tcBorders>
              <w:top w:val="single" w:sz="2" w:space="0" w:color="000000"/>
              <w:left w:val="single" w:sz="2" w:space="0" w:color="000000"/>
              <w:bottom w:val="single" w:sz="2" w:space="0" w:color="000000"/>
              <w:right w:val="single" w:sz="2" w:space="0" w:color="000000"/>
            </w:tcBorders>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4.</w:t>
            </w:r>
          </w:p>
        </w:tc>
        <w:tc>
          <w:tcPr>
            <w:tcW w:w="1514" w:type="pct"/>
            <w:tcBorders>
              <w:top w:val="single" w:sz="2" w:space="0" w:color="000000"/>
              <w:left w:val="single" w:sz="2" w:space="0" w:color="000000"/>
              <w:bottom w:val="single" w:sz="2" w:space="0" w:color="000000"/>
              <w:right w:val="single" w:sz="2" w:space="0" w:color="000000"/>
            </w:tcBorders>
          </w:tcPr>
          <w:p w:rsidR="00D60C99" w:rsidRPr="00481CA4" w:rsidRDefault="00481CA4">
            <w:pPr>
              <w:pStyle w:val="TableContents"/>
              <w:spacing w:after="0"/>
              <w:ind w:left="0" w:right="0"/>
              <w:rPr>
                <w:rFonts w:eastAsia="Arial" w:cs="Arial"/>
                <w:color w:val="000000" w:themeColor="text1"/>
              </w:rPr>
            </w:pPr>
            <w:r w:rsidRPr="00481CA4">
              <w:rPr>
                <w:color w:val="000000" w:themeColor="text1"/>
              </w:rPr>
              <w:t>Итого</w:t>
            </w:r>
          </w:p>
        </w:tc>
        <w:tc>
          <w:tcPr>
            <w:tcW w:w="1527" w:type="pct"/>
            <w:tcBorders>
              <w:top w:val="single" w:sz="2" w:space="0" w:color="000000"/>
              <w:left w:val="single" w:sz="2" w:space="0" w:color="000000"/>
              <w:bottom w:val="single" w:sz="2" w:space="0" w:color="000000"/>
              <w:right w:val="single" w:sz="2" w:space="0" w:color="000000"/>
            </w:tcBorders>
          </w:tcPr>
          <w:p w:rsidR="00D60C99" w:rsidRPr="00481CA4" w:rsidRDefault="00D60C99">
            <w:pPr>
              <w:pStyle w:val="TableContents"/>
              <w:spacing w:after="0"/>
              <w:ind w:left="0" w:right="0"/>
              <w:jc w:val="both"/>
              <w:rPr>
                <w:rFonts w:eastAsia="Arial" w:cs="Arial"/>
                <w:color w:val="000000" w:themeColor="text1"/>
              </w:rPr>
            </w:pPr>
          </w:p>
        </w:tc>
        <w:tc>
          <w:tcPr>
            <w:tcW w:w="1541" w:type="pct"/>
            <w:tcBorders>
              <w:top w:val="single" w:sz="2" w:space="0" w:color="000000"/>
              <w:left w:val="single" w:sz="2" w:space="0" w:color="000000"/>
              <w:bottom w:val="single" w:sz="2" w:space="0" w:color="000000"/>
              <w:right w:val="single" w:sz="2" w:space="0" w:color="000000"/>
            </w:tcBorders>
          </w:tcPr>
          <w:p w:rsidR="00D60C99" w:rsidRPr="00481CA4" w:rsidRDefault="00D60C99">
            <w:pPr>
              <w:pStyle w:val="TableContents"/>
              <w:spacing w:after="0"/>
              <w:ind w:left="0" w:right="0"/>
              <w:jc w:val="both"/>
              <w:rPr>
                <w:rFonts w:eastAsia="Arial" w:cs="Arial"/>
                <w:color w:val="000000" w:themeColor="text1"/>
              </w:rPr>
            </w:pPr>
          </w:p>
        </w:tc>
      </w:tr>
    </w:tbl>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Обоснование </w:t>
      </w:r>
      <w:r w:rsidRPr="00481CA4">
        <w:rPr>
          <w:color w:val="000000" w:themeColor="text1"/>
        </w:rPr>
        <w:t>необходимости реализации планируемых мероприятий</w:t>
      </w:r>
    </w:p>
    <w:p w:rsidR="00D60C99" w:rsidRPr="00481CA4" w:rsidRDefault="00481CA4">
      <w:pPr>
        <w:pStyle w:val="a0"/>
        <w:spacing w:after="0"/>
        <w:ind w:left="0" w:right="0" w:firstLine="567"/>
        <w:jc w:val="both"/>
        <w:rPr>
          <w:color w:val="000000" w:themeColor="text1"/>
        </w:rPr>
      </w:pPr>
      <w:r w:rsidRPr="00481CA4">
        <w:rPr>
          <w:color w:val="000000" w:themeColor="text1"/>
        </w:rPr>
        <w:t>_________________________________________________________________</w:t>
      </w:r>
    </w:p>
    <w:p w:rsidR="00D60C99" w:rsidRPr="00481CA4" w:rsidRDefault="00481CA4">
      <w:pPr>
        <w:pStyle w:val="a0"/>
        <w:spacing w:after="0"/>
        <w:ind w:left="0" w:right="0" w:firstLine="567"/>
        <w:jc w:val="both"/>
        <w:rPr>
          <w:color w:val="000000" w:themeColor="text1"/>
        </w:rPr>
      </w:pPr>
      <w:r w:rsidRPr="00481CA4">
        <w:rPr>
          <w:color w:val="000000" w:themeColor="text1"/>
        </w:rPr>
        <w:t>_________________________________________________________________</w:t>
      </w:r>
    </w:p>
    <w:p w:rsidR="00D60C99" w:rsidRPr="00481CA4" w:rsidRDefault="00481CA4">
      <w:pPr>
        <w:pStyle w:val="a0"/>
        <w:spacing w:after="0"/>
        <w:ind w:left="0" w:right="0" w:firstLine="567"/>
        <w:jc w:val="both"/>
        <w:rPr>
          <w:color w:val="000000" w:themeColor="text1"/>
        </w:rPr>
      </w:pPr>
      <w:r w:rsidRPr="00481CA4">
        <w:rPr>
          <w:color w:val="000000" w:themeColor="text1"/>
        </w:rPr>
        <w:t>_________________________________________________________________</w:t>
      </w:r>
    </w:p>
    <w:p w:rsidR="00D60C99" w:rsidRPr="00481CA4" w:rsidRDefault="00D60C99">
      <w:pPr>
        <w:pStyle w:val="a0"/>
        <w:spacing w:after="0"/>
        <w:ind w:left="0" w:right="0" w:firstLine="567"/>
        <w:jc w:val="both"/>
        <w:rPr>
          <w:color w:val="000000" w:themeColor="text1"/>
        </w:rPr>
      </w:pP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Руковод</w:t>
      </w:r>
      <w:r w:rsidRPr="00481CA4">
        <w:rPr>
          <w:color w:val="000000" w:themeColor="text1"/>
        </w:rPr>
        <w:t>итель _______________________/ _____________________________</w:t>
      </w:r>
    </w:p>
    <w:p w:rsidR="00D60C99" w:rsidRPr="00481CA4" w:rsidRDefault="00481CA4">
      <w:pPr>
        <w:pStyle w:val="a0"/>
        <w:spacing w:after="0"/>
        <w:ind w:left="0" w:right="0" w:firstLine="567"/>
        <w:jc w:val="both"/>
        <w:rPr>
          <w:color w:val="000000" w:themeColor="text1"/>
        </w:rPr>
      </w:pPr>
      <w:r w:rsidRPr="00481CA4">
        <w:rPr>
          <w:color w:val="000000" w:themeColor="text1"/>
        </w:rPr>
        <w:t xml:space="preserve">                                        </w:t>
      </w:r>
      <w:r w:rsidRPr="00481CA4">
        <w:rPr>
          <w:color w:val="000000" w:themeColor="text1"/>
        </w:rPr>
        <w:t>(подпись)                         (расшифровка подписи)</w:t>
      </w:r>
    </w:p>
    <w:p w:rsidR="00D60C99" w:rsidRPr="00481CA4" w:rsidRDefault="00481CA4">
      <w:pPr>
        <w:pStyle w:val="a0"/>
        <w:spacing w:after="0"/>
        <w:ind w:left="0" w:right="0" w:firstLine="567"/>
        <w:jc w:val="both"/>
        <w:rPr>
          <w:color w:val="000000" w:themeColor="text1"/>
        </w:rPr>
      </w:pPr>
      <w:r w:rsidRPr="00481CA4">
        <w:rPr>
          <w:color w:val="000000" w:themeColor="text1"/>
        </w:rPr>
        <w:t>М.П. </w:t>
      </w:r>
    </w:p>
    <w:p w:rsidR="00D60C99" w:rsidRPr="00481CA4" w:rsidRDefault="00D60C99">
      <w:pPr>
        <w:pStyle w:val="a0"/>
        <w:spacing w:after="0"/>
        <w:ind w:left="0" w:right="0" w:firstLine="567"/>
        <w:jc w:val="both"/>
        <w:rPr>
          <w:color w:val="000000" w:themeColor="text1"/>
        </w:rPr>
      </w:pPr>
    </w:p>
    <w:p w:rsidR="00D60C99" w:rsidRPr="00481CA4" w:rsidRDefault="00481CA4">
      <w:pPr>
        <w:pStyle w:val="a0"/>
        <w:spacing w:after="0"/>
        <w:ind w:left="0" w:right="0" w:firstLine="567"/>
        <w:jc w:val="both"/>
        <w:rPr>
          <w:color w:val="000000" w:themeColor="text1"/>
        </w:rPr>
      </w:pPr>
      <w:r w:rsidRPr="00481CA4">
        <w:rPr>
          <w:color w:val="000000" w:themeColor="text1"/>
        </w:rPr>
        <w:t>"___" ______________202__ г.</w:t>
      </w:r>
    </w:p>
    <w:sectPr w:rsidR="00D60C99" w:rsidRPr="00481CA4">
      <w:pgSz w:w="12240" w:h="15840"/>
      <w:pgMar w:top="567" w:right="567" w:bottom="567"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DejaVu Sans">
    <w:panose1 w:val="020B0603030804020204"/>
    <w:charset w:val="CC"/>
    <w:family w:val="swiss"/>
    <w:pitch w:val="variable"/>
    <w:sig w:usb0="E7002EFF" w:usb1="D200FDFF" w:usb2="0A246029" w:usb3="00000000" w:csb0="000001FF" w:csb1="00000000"/>
  </w:font>
  <w:font w:name="Noto Sans Devanagari">
    <w:altName w:val="Times New Roman"/>
    <w:panose1 w:val="00000000000000000000"/>
    <w:charset w:val="00"/>
    <w:family w:val="roman"/>
    <w:notTrueType/>
    <w:pitch w:val="default"/>
  </w:font>
  <w:font w:name="Liberation Sans Unicode MS">
    <w:altName w:val="Times New Roman"/>
    <w:charset w:val="01"/>
    <w:family w:val="auto"/>
    <w:pitch w:val="variable"/>
  </w:font>
  <w:font w:name="Times New Roman">
    <w:panose1 w:val="02020603050405020304"/>
    <w:charset w:val="CC"/>
    <w:family w:val="roman"/>
    <w:pitch w:val="variable"/>
    <w:sig w:usb0="E0002EFF" w:usb1="C000785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134"/>
  <w:autoHyphenation/>
  <w:characterSpacingControl w:val="doNotCompress"/>
  <w:compat>
    <w:compatSetting w:name="compatibilityMode" w:uri="http://schemas.microsoft.com/office/word" w:val="14"/>
  </w:compat>
  <w:rsids>
    <w:rsidRoot w:val="00D60C99"/>
    <w:rsid w:val="00481CA4"/>
    <w:rsid w:val="00D60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DejaVu Sans" w:hAnsi="Arial" w:cs="Noto Sans Devanagari"/>
        <w:sz w:val="24"/>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before="150" w:after="150"/>
      <w:ind w:left="150" w:right="150"/>
    </w:pPr>
    <w:rPr>
      <w:color w:val="000000"/>
    </w:rPr>
  </w:style>
  <w:style w:type="paragraph" w:styleId="1">
    <w:name w:val="heading 1"/>
    <w:basedOn w:val="Heading"/>
    <w:next w:val="a0"/>
    <w:qFormat/>
    <w:pPr>
      <w:outlineLvl w:val="0"/>
    </w:pPr>
    <w:rPr>
      <w:rFonts w:ascii="Liberation Sans Unicode MS" w:hAnsi="Liberation Sans Unicode MS"/>
      <w:b/>
      <w:bCs/>
      <w:sz w:val="48"/>
      <w:szCs w:val="44"/>
    </w:rPr>
  </w:style>
  <w:style w:type="paragraph" w:styleId="2">
    <w:name w:val="heading 2"/>
    <w:basedOn w:val="Heading"/>
    <w:next w:val="a0"/>
    <w:qFormat/>
    <w:pPr>
      <w:spacing w:before="200" w:after="120"/>
      <w:outlineLvl w:val="1"/>
    </w:pPr>
    <w:rPr>
      <w:rFonts w:ascii="Arial" w:hAnsi="Arial"/>
      <w:b/>
      <w:bCs/>
      <w:sz w:val="36"/>
      <w:szCs w:val="36"/>
    </w:rPr>
  </w:style>
  <w:style w:type="paragraph" w:styleId="3">
    <w:name w:val="heading 3"/>
    <w:basedOn w:val="Heading"/>
    <w:next w:val="a0"/>
    <w:qFormat/>
    <w:pPr>
      <w:spacing w:before="140" w:after="120"/>
      <w:outlineLvl w:val="2"/>
    </w:pPr>
    <w:rPr>
      <w:rFonts w:ascii="Arial" w:hAnsi="Arial"/>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EndnoteCharacters">
    <w:name w:val="Endnote Characters"/>
    <w:qFormat/>
  </w:style>
  <w:style w:type="character" w:customStyle="1" w:styleId="FootnoteCharacters">
    <w:name w:val="Footnote Characters"/>
    <w:qFormat/>
  </w:style>
  <w:style w:type="character" w:styleId="a4">
    <w:name w:val="Hyperlink"/>
    <w:rPr>
      <w:color w:val="000080"/>
      <w:u w:val="single"/>
    </w:rPr>
  </w:style>
  <w:style w:type="paragraph" w:customStyle="1" w:styleId="HorizontalLine">
    <w:name w:val="Horizontal Line"/>
    <w:basedOn w:val="a"/>
    <w:next w:val="a0"/>
    <w:qFormat/>
    <w:pPr>
      <w:pBdr>
        <w:bottom w:val="double" w:sz="2" w:space="0" w:color="808080"/>
      </w:pBdr>
      <w:spacing w:before="0" w:after="283"/>
    </w:pPr>
    <w:rPr>
      <w:sz w:val="12"/>
    </w:rPr>
  </w:style>
  <w:style w:type="paragraph" w:styleId="20">
    <w:name w:val="envelope return"/>
    <w:basedOn w:val="a"/>
    <w:rPr>
      <w:i/>
    </w:rPr>
  </w:style>
  <w:style w:type="paragraph" w:customStyle="1" w:styleId="TableContents">
    <w:name w:val="Table Contents"/>
    <w:basedOn w:val="a0"/>
    <w:qFormat/>
  </w:style>
  <w:style w:type="paragraph" w:styleId="a5">
    <w:name w:val="footer"/>
    <w:basedOn w:val="a"/>
    <w:pPr>
      <w:suppressLineNumbers/>
      <w:tabs>
        <w:tab w:val="center" w:pos="4968"/>
        <w:tab w:val="right" w:pos="9787"/>
      </w:tabs>
    </w:pPr>
  </w:style>
  <w:style w:type="paragraph" w:styleId="a6">
    <w:name w:val="header"/>
    <w:basedOn w:val="a"/>
    <w:pPr>
      <w:suppressLineNumbers/>
      <w:tabs>
        <w:tab w:val="center" w:pos="4968"/>
        <w:tab w:val="right" w:pos="9787"/>
      </w:tabs>
    </w:pPr>
  </w:style>
  <w:style w:type="paragraph" w:customStyle="1" w:styleId="HeaderandFooter">
    <w:name w:val="Header and Footer"/>
    <w:basedOn w:val="a"/>
    <w:qFormat/>
    <w:pPr>
      <w:suppressLineNumbers/>
      <w:tabs>
        <w:tab w:val="center" w:pos="5136"/>
        <w:tab w:val="right" w:pos="10122"/>
      </w:tabs>
    </w:pPr>
  </w:style>
  <w:style w:type="paragraph" w:customStyle="1" w:styleId="Index">
    <w:name w:val="Index"/>
    <w:basedOn w:val="a"/>
    <w:qFormat/>
    <w:pPr>
      <w:suppressLineNumbers/>
    </w:pPr>
  </w:style>
  <w:style w:type="paragraph" w:styleId="a7">
    <w:name w:val="caption"/>
    <w:basedOn w:val="a"/>
    <w:qFormat/>
    <w:pPr>
      <w:suppressLineNumbers/>
      <w:spacing w:before="120" w:after="120"/>
    </w:pPr>
    <w:rPr>
      <w:i/>
      <w:iCs/>
    </w:rPr>
  </w:style>
  <w:style w:type="paragraph" w:styleId="a8">
    <w:name w:val="List"/>
    <w:basedOn w:val="a0"/>
  </w:style>
  <w:style w:type="paragraph" w:styleId="a0">
    <w:name w:val="Body Text"/>
    <w:basedOn w:val="a"/>
    <w:pPr>
      <w:spacing w:before="0" w:after="283"/>
    </w:pPr>
  </w:style>
  <w:style w:type="paragraph" w:customStyle="1" w:styleId="Heading">
    <w:name w:val="Heading"/>
    <w:basedOn w:val="a"/>
    <w:next w:val="a0"/>
    <w:qFormat/>
    <w:pPr>
      <w:keepNext/>
      <w:spacing w:before="240" w:after="283"/>
    </w:pPr>
    <w:rPr>
      <w:rFonts w:ascii="Liberation Sans" w:hAnsi="Liberation Sans"/>
      <w:sz w:val="28"/>
      <w:szCs w:val="28"/>
    </w:rPr>
  </w:style>
  <w:style w:type="paragraph" w:customStyle="1" w:styleId="TableHeading">
    <w:name w:val="Table Heading"/>
    <w:basedOn w:val="TableContents"/>
    <w:qFormat/>
    <w:pPr>
      <w:suppressLineNumbers/>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DejaVu Sans" w:hAnsi="Arial" w:cs="Noto Sans Devanagari"/>
        <w:sz w:val="24"/>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before="150" w:after="150"/>
      <w:ind w:left="150" w:right="150"/>
    </w:pPr>
    <w:rPr>
      <w:color w:val="000000"/>
    </w:rPr>
  </w:style>
  <w:style w:type="paragraph" w:styleId="1">
    <w:name w:val="heading 1"/>
    <w:basedOn w:val="Heading"/>
    <w:next w:val="a0"/>
    <w:qFormat/>
    <w:pPr>
      <w:outlineLvl w:val="0"/>
    </w:pPr>
    <w:rPr>
      <w:rFonts w:ascii="Liberation Sans Unicode MS" w:hAnsi="Liberation Sans Unicode MS"/>
      <w:b/>
      <w:bCs/>
      <w:sz w:val="48"/>
      <w:szCs w:val="44"/>
    </w:rPr>
  </w:style>
  <w:style w:type="paragraph" w:styleId="2">
    <w:name w:val="heading 2"/>
    <w:basedOn w:val="Heading"/>
    <w:next w:val="a0"/>
    <w:qFormat/>
    <w:pPr>
      <w:spacing w:before="200" w:after="120"/>
      <w:outlineLvl w:val="1"/>
    </w:pPr>
    <w:rPr>
      <w:rFonts w:ascii="Arial" w:hAnsi="Arial"/>
      <w:b/>
      <w:bCs/>
      <w:sz w:val="36"/>
      <w:szCs w:val="36"/>
    </w:rPr>
  </w:style>
  <w:style w:type="paragraph" w:styleId="3">
    <w:name w:val="heading 3"/>
    <w:basedOn w:val="Heading"/>
    <w:next w:val="a0"/>
    <w:qFormat/>
    <w:pPr>
      <w:spacing w:before="140" w:after="120"/>
      <w:outlineLvl w:val="2"/>
    </w:pPr>
    <w:rPr>
      <w:rFonts w:ascii="Arial" w:hAnsi="Arial"/>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EndnoteCharacters">
    <w:name w:val="Endnote Characters"/>
    <w:qFormat/>
  </w:style>
  <w:style w:type="character" w:customStyle="1" w:styleId="FootnoteCharacters">
    <w:name w:val="Footnote Characters"/>
    <w:qFormat/>
  </w:style>
  <w:style w:type="character" w:styleId="a4">
    <w:name w:val="Hyperlink"/>
    <w:rPr>
      <w:color w:val="000080"/>
      <w:u w:val="single"/>
    </w:rPr>
  </w:style>
  <w:style w:type="paragraph" w:customStyle="1" w:styleId="HorizontalLine">
    <w:name w:val="Horizontal Line"/>
    <w:basedOn w:val="a"/>
    <w:next w:val="a0"/>
    <w:qFormat/>
    <w:pPr>
      <w:pBdr>
        <w:bottom w:val="double" w:sz="2" w:space="0" w:color="808080"/>
      </w:pBdr>
      <w:spacing w:before="0" w:after="283"/>
    </w:pPr>
    <w:rPr>
      <w:sz w:val="12"/>
    </w:rPr>
  </w:style>
  <w:style w:type="paragraph" w:styleId="20">
    <w:name w:val="envelope return"/>
    <w:basedOn w:val="a"/>
    <w:rPr>
      <w:i/>
    </w:rPr>
  </w:style>
  <w:style w:type="paragraph" w:customStyle="1" w:styleId="TableContents">
    <w:name w:val="Table Contents"/>
    <w:basedOn w:val="a0"/>
    <w:qFormat/>
  </w:style>
  <w:style w:type="paragraph" w:styleId="a5">
    <w:name w:val="footer"/>
    <w:basedOn w:val="a"/>
    <w:pPr>
      <w:suppressLineNumbers/>
      <w:tabs>
        <w:tab w:val="center" w:pos="4968"/>
        <w:tab w:val="right" w:pos="9787"/>
      </w:tabs>
    </w:pPr>
  </w:style>
  <w:style w:type="paragraph" w:styleId="a6">
    <w:name w:val="header"/>
    <w:basedOn w:val="a"/>
    <w:pPr>
      <w:suppressLineNumbers/>
      <w:tabs>
        <w:tab w:val="center" w:pos="4968"/>
        <w:tab w:val="right" w:pos="9787"/>
      </w:tabs>
    </w:pPr>
  </w:style>
  <w:style w:type="paragraph" w:customStyle="1" w:styleId="HeaderandFooter">
    <w:name w:val="Header and Footer"/>
    <w:basedOn w:val="a"/>
    <w:qFormat/>
    <w:pPr>
      <w:suppressLineNumbers/>
      <w:tabs>
        <w:tab w:val="center" w:pos="5136"/>
        <w:tab w:val="right" w:pos="10122"/>
      </w:tabs>
    </w:pPr>
  </w:style>
  <w:style w:type="paragraph" w:customStyle="1" w:styleId="Index">
    <w:name w:val="Index"/>
    <w:basedOn w:val="a"/>
    <w:qFormat/>
    <w:pPr>
      <w:suppressLineNumbers/>
    </w:pPr>
  </w:style>
  <w:style w:type="paragraph" w:styleId="a7">
    <w:name w:val="caption"/>
    <w:basedOn w:val="a"/>
    <w:qFormat/>
    <w:pPr>
      <w:suppressLineNumbers/>
      <w:spacing w:before="120" w:after="120"/>
    </w:pPr>
    <w:rPr>
      <w:i/>
      <w:iCs/>
    </w:rPr>
  </w:style>
  <w:style w:type="paragraph" w:styleId="a8">
    <w:name w:val="List"/>
    <w:basedOn w:val="a0"/>
  </w:style>
  <w:style w:type="paragraph" w:styleId="a0">
    <w:name w:val="Body Text"/>
    <w:basedOn w:val="a"/>
    <w:pPr>
      <w:spacing w:before="0" w:after="283"/>
    </w:pPr>
  </w:style>
  <w:style w:type="paragraph" w:customStyle="1" w:styleId="Heading">
    <w:name w:val="Heading"/>
    <w:basedOn w:val="a"/>
    <w:next w:val="a0"/>
    <w:qFormat/>
    <w:pPr>
      <w:keepNext/>
      <w:spacing w:before="240" w:after="283"/>
    </w:pPr>
    <w:rPr>
      <w:rFonts w:ascii="Liberation Sans" w:hAnsi="Liberation Sans"/>
      <w:sz w:val="28"/>
      <w:szCs w:val="28"/>
    </w:rPr>
  </w:style>
  <w:style w:type="paragraph" w:customStyle="1" w:styleId="TableHeading">
    <w:name w:val="Table Heading"/>
    <w:basedOn w:val="TableContents"/>
    <w:qFormat/>
    <w:pPr>
      <w:suppressLineNumbers/>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dostup.scli.ru:8111/content/act/F61EDD99-509E-2C47-9446-1D056E20DC61.html" TargetMode="External"/><Relationship Id="rId13" Type="http://schemas.openxmlformats.org/officeDocument/2006/relationships/hyperlink" Target="http://dostup.scli.ru:8111/content/act/8f21b21c-a408-42c4-b9fe-a939b863c84a.html" TargetMode="External"/><Relationship Id="rId3" Type="http://schemas.openxmlformats.org/officeDocument/2006/relationships/settings" Target="settings.xml"/><Relationship Id="rId7" Type="http://schemas.openxmlformats.org/officeDocument/2006/relationships/hyperlink" Target="http://dostup.scli.ru:8111/content/act/F61EDD99-509E-2C47-9446-1D056E20DC61.html" TargetMode="External"/><Relationship Id="rId12" Type="http://schemas.openxmlformats.org/officeDocument/2006/relationships/hyperlink" Target="http://dostup.scli.ru:8111/content/act/8f21b21c-a408-42c4-b9fe-a939b863c84a.html"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dostup.scli.ru:8111/content/act/96e20c02-1b12-465a-b64c-24aa92270007.html" TargetMode="External"/><Relationship Id="rId11" Type="http://schemas.openxmlformats.org/officeDocument/2006/relationships/hyperlink" Target="http://dostup.scli.ru:8111/content/act/f7de1846-3c6a-47ab-b440-b8e4cea90c68.html" TargetMode="External"/><Relationship Id="rId5" Type="http://schemas.openxmlformats.org/officeDocument/2006/relationships/hyperlink" Target="http://dostup.scli.ru:8111/content/act/8f21b21c-a408-42c4-b9fe-a939b863c84a.html" TargetMode="External"/><Relationship Id="rId15" Type="http://schemas.openxmlformats.org/officeDocument/2006/relationships/hyperlink" Target="http://dostup.scli.ru:8111/content/act/0a02e7ab-81dc-427b-9bb7-abfb1e14bdf3.html" TargetMode="External"/><Relationship Id="rId10" Type="http://schemas.openxmlformats.org/officeDocument/2006/relationships/hyperlink" Target="http://dostup.scli.ru:8111/content/act/F61EDD99-509E-2C47-9446-1D056E20DC61.html" TargetMode="External"/><Relationship Id="rId4" Type="http://schemas.openxmlformats.org/officeDocument/2006/relationships/webSettings" Target="webSettings.xml"/><Relationship Id="rId9" Type="http://schemas.openxmlformats.org/officeDocument/2006/relationships/hyperlink" Target="http://dostup.scli.ru:8111/content/act/F61EDD99-509E-2C47-9446-1D056E20DC61.html" TargetMode="External"/><Relationship Id="rId14" Type="http://schemas.openxmlformats.org/officeDocument/2006/relationships/hyperlink" Target="http://dostup.scli.ru:8111/content/act/8f21b21c-a408-42c4-b9fe-a939b863c84a.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6207</Words>
  <Characters>35382</Characters>
  <Application>Microsoft Office Word</Application>
  <DocSecurity>0</DocSecurity>
  <Lines>294</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Валуева Дарья Васильевна</dc:creator>
  <cp:lastModifiedBy>Валуева Дарья Васильевна</cp:lastModifiedBy>
  <cp:revision>2</cp:revision>
  <dcterms:created xsi:type="dcterms:W3CDTF">2025-02-20T11:56:00Z</dcterms:created>
  <dcterms:modified xsi:type="dcterms:W3CDTF">2025-02-20T11:56:00Z</dcterms:modified>
  <dc:language>en-US</dc:language>
</cp:coreProperties>
</file>