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16D8B" w:rsidRPr="00116D8B" w:rsidRDefault="00116D8B" w:rsidP="00116D8B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ПОСТАНОВЛЕНИЕ</w:t>
      </w:r>
    </w:p>
    <w:p w:rsidR="00116D8B" w:rsidRPr="00116D8B" w:rsidRDefault="00116D8B" w:rsidP="00116D8B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 </w:t>
      </w:r>
    </w:p>
    <w:p w:rsidR="00116D8B" w:rsidRPr="00116D8B" w:rsidRDefault="00116D8B" w:rsidP="00116D8B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АДМИНИСТРАЦИИ СТАНОВЛЯНСКОГО МУНИЦИПАЛЬНОГО ОКРУГА ЛИПЕЦКОЙ ОБЛАСТИ РОССИЙСКОЙ ФЕДЕРАЦИИ</w:t>
      </w:r>
    </w:p>
    <w:p w:rsidR="00116D8B" w:rsidRPr="00116D8B" w:rsidRDefault="00116D8B" w:rsidP="00116D8B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 </w:t>
      </w:r>
    </w:p>
    <w:p w:rsidR="00116D8B" w:rsidRPr="00116D8B" w:rsidRDefault="00116D8B" w:rsidP="00116D8B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15.09.2025                         с. Становое                                 № 486</w:t>
      </w:r>
    </w:p>
    <w:p w:rsidR="00116D8B" w:rsidRPr="00116D8B" w:rsidRDefault="00116D8B" w:rsidP="00116D8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 </w:t>
      </w:r>
    </w:p>
    <w:p w:rsidR="00116D8B" w:rsidRPr="00116D8B" w:rsidRDefault="00116D8B" w:rsidP="00116D8B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  <w14:ligatures w14:val="none"/>
        </w:rPr>
      </w:pPr>
      <w:r w:rsidRPr="00116D8B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  <w14:ligatures w14:val="none"/>
        </w:rPr>
        <w:t>О внесении изменений в постановление администрации Становлянского муниципального округа Липецкой области Российской Федерации от 5 августа 2025 года № 401 "Об утверждении Порядка разработки, реализации и проведения оценки эффективности реализации муниципальных программ Становлянского муниципального округа Липецкой области Российской Федерации"</w:t>
      </w:r>
    </w:p>
    <w:p w:rsidR="00116D8B" w:rsidRPr="00116D8B" w:rsidRDefault="00116D8B" w:rsidP="00116D8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 </w:t>
      </w:r>
    </w:p>
    <w:p w:rsidR="00116D8B" w:rsidRPr="00116D8B" w:rsidRDefault="00116D8B" w:rsidP="00116D8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В целях упорядочения, приведения нормативных правовых актов администрации Становлянского округа в соответствие с действующим законодательством Российской Федерации и обеспечения эффективного использования бюджетных и организационных ресурсов путем совершенствования системы программно-целевого управления, администрация Становлянского округа</w:t>
      </w:r>
    </w:p>
    <w:p w:rsidR="00116D8B" w:rsidRPr="00116D8B" w:rsidRDefault="00116D8B" w:rsidP="00116D8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 </w:t>
      </w:r>
    </w:p>
    <w:p w:rsidR="00116D8B" w:rsidRPr="00116D8B" w:rsidRDefault="00116D8B" w:rsidP="00116D8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ПОСТАНОВЛЯЕТ:</w:t>
      </w:r>
    </w:p>
    <w:p w:rsidR="00116D8B" w:rsidRPr="00116D8B" w:rsidRDefault="00116D8B" w:rsidP="00116D8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 </w:t>
      </w:r>
    </w:p>
    <w:p w:rsidR="00116D8B" w:rsidRPr="00116D8B" w:rsidRDefault="00116D8B" w:rsidP="00116D8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1. Внести в постановление администрации Становлянского муниципального округа Липецкой области Российской Федерации </w:t>
      </w:r>
      <w:hyperlink r:id="rId4" w:history="1">
        <w:r w:rsidRPr="00116D8B">
          <w:rPr>
            <w:rFonts w:ascii="Arial" w:eastAsia="Times New Roman" w:hAnsi="Arial" w:cs="Arial"/>
            <w:color w:val="000000" w:themeColor="text1"/>
            <w:kern w:val="0"/>
            <w:lang w:eastAsia="ru-RU"/>
            <w14:ligatures w14:val="none"/>
          </w:rPr>
          <w:t>от 5 августа 2025 года № 401</w:t>
        </w:r>
      </w:hyperlink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 "Об утверждении Порядка разработки, реализации и проведения оценки эффективности реализации муниципальных программ Становлянского муниципального округа Липецкой области Российской Федерации" (далее - </w:t>
      </w:r>
      <w:hyperlink r:id="rId5" w:history="1">
        <w:r w:rsidRPr="00116D8B">
          <w:rPr>
            <w:rFonts w:ascii="Arial" w:eastAsia="Times New Roman" w:hAnsi="Arial" w:cs="Arial"/>
            <w:color w:val="000000" w:themeColor="text1"/>
            <w:kern w:val="0"/>
            <w:lang w:eastAsia="ru-RU"/>
            <w14:ligatures w14:val="none"/>
          </w:rPr>
          <w:t>постановление</w:t>
        </w:r>
      </w:hyperlink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) следующие изменения:</w:t>
      </w:r>
    </w:p>
    <w:p w:rsidR="00116D8B" w:rsidRPr="00116D8B" w:rsidRDefault="00116D8B" w:rsidP="00116D8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в приложении к </w:t>
      </w:r>
      <w:hyperlink r:id="rId6" w:history="1">
        <w:r w:rsidRPr="00116D8B">
          <w:rPr>
            <w:rFonts w:ascii="Arial" w:eastAsia="Times New Roman" w:hAnsi="Arial" w:cs="Arial"/>
            <w:color w:val="000000" w:themeColor="text1"/>
            <w:kern w:val="0"/>
            <w:lang w:eastAsia="ru-RU"/>
            <w14:ligatures w14:val="none"/>
          </w:rPr>
          <w:t>постановлению</w:t>
        </w:r>
      </w:hyperlink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:</w:t>
      </w:r>
    </w:p>
    <w:p w:rsidR="00116D8B" w:rsidRPr="00116D8B" w:rsidRDefault="00116D8B" w:rsidP="00116D8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 </w:t>
      </w:r>
    </w:p>
    <w:p w:rsidR="00116D8B" w:rsidRPr="00116D8B" w:rsidRDefault="00116D8B" w:rsidP="00116D8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1) пункт 1.3 раздела 1 изложить в следующей редакции:</w:t>
      </w:r>
    </w:p>
    <w:p w:rsidR="00116D8B" w:rsidRPr="00116D8B" w:rsidRDefault="00116D8B" w:rsidP="00116D8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"1.3. Основанием для разработки муниципальных программ является утвержденный администрацией Становлянского муниципального округа Липецкой области Российской Федерации Перечень муниципальных программ (далее - Перечень).</w:t>
      </w:r>
    </w:p>
    <w:p w:rsidR="00116D8B" w:rsidRPr="00116D8B" w:rsidRDefault="00116D8B" w:rsidP="00116D8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Перечень формируется в соответствии с приоритетами социально-экономического развития и задачами, определенными в </w:t>
      </w:r>
      <w:hyperlink r:id="rId7" w:history="1">
        <w:r w:rsidRPr="00116D8B">
          <w:rPr>
            <w:rFonts w:ascii="Arial" w:eastAsia="Times New Roman" w:hAnsi="Arial" w:cs="Arial"/>
            <w:color w:val="000000" w:themeColor="text1"/>
            <w:kern w:val="0"/>
            <w:lang w:eastAsia="ru-RU"/>
            <w14:ligatures w14:val="none"/>
          </w:rPr>
          <w:t>Стратегии социально-экономического развития Становлянского муниципального округа Липецкой области Российской Федерации</w:t>
        </w:r>
      </w:hyperlink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. Проект Перечня подготавливается отделом экономики, инвестиционной деятельности и муниципальных закупок администрации Становлянского округа (далее - отдел экономики) совместно с отделом финансов администрации Становлянского округа (далее - отдел финансов) с учетом предложений структурных подразделений администрации Становлянского округа.</w:t>
      </w:r>
    </w:p>
    <w:p w:rsidR="00116D8B" w:rsidRPr="00116D8B" w:rsidRDefault="00116D8B" w:rsidP="00116D8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Внесение изменений в Перечень производится по решению администрации Становлянского муниципального округа Липецкой области Российской Федерации.</w:t>
      </w:r>
    </w:p>
    <w:p w:rsidR="00116D8B" w:rsidRPr="00116D8B" w:rsidRDefault="00116D8B" w:rsidP="00116D8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Перечень содержит название муниципальной программы, основные направления ее реализации, ответственных исполнителей и соисполнителей. </w:t>
      </w:r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lastRenderedPageBreak/>
        <w:t>Ответственными исполнителями и соисполнителями муниципальной программы являются структурные подразделения администрации Становлянского округа.</w:t>
      </w:r>
    </w:p>
    <w:p w:rsidR="00116D8B" w:rsidRPr="00116D8B" w:rsidRDefault="00116D8B" w:rsidP="00116D8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В состав муниципальных программ в соответствии со сферами их реализации подлежат включению направления деятельности структурных подразделений администрации Становлянского округа.";</w:t>
      </w:r>
    </w:p>
    <w:p w:rsidR="00116D8B" w:rsidRPr="00116D8B" w:rsidRDefault="00116D8B" w:rsidP="00116D8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 </w:t>
      </w:r>
    </w:p>
    <w:p w:rsidR="00116D8B" w:rsidRPr="00116D8B" w:rsidRDefault="00116D8B" w:rsidP="00116D8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2) приложение 1 к </w:t>
      </w:r>
      <w:hyperlink r:id="rId8" w:history="1">
        <w:r w:rsidRPr="00116D8B">
          <w:rPr>
            <w:rFonts w:ascii="Arial" w:eastAsia="Times New Roman" w:hAnsi="Arial" w:cs="Arial"/>
            <w:color w:val="000000" w:themeColor="text1"/>
            <w:kern w:val="0"/>
            <w:lang w:eastAsia="ru-RU"/>
            <w14:ligatures w14:val="none"/>
          </w:rPr>
          <w:t>Порядку</w:t>
        </w:r>
      </w:hyperlink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 признать утратившим силу.</w:t>
      </w:r>
    </w:p>
    <w:p w:rsidR="00116D8B" w:rsidRPr="00116D8B" w:rsidRDefault="00116D8B" w:rsidP="00116D8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 </w:t>
      </w:r>
    </w:p>
    <w:p w:rsidR="00116D8B" w:rsidRPr="00116D8B" w:rsidRDefault="00116D8B" w:rsidP="00116D8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2. Настоящее постановление вступает в силу со дня его официального опубликования.</w:t>
      </w:r>
    </w:p>
    <w:p w:rsidR="00116D8B" w:rsidRPr="00116D8B" w:rsidRDefault="00116D8B" w:rsidP="00116D8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 </w:t>
      </w:r>
    </w:p>
    <w:p w:rsidR="00116D8B" w:rsidRPr="00116D8B" w:rsidRDefault="00116D8B" w:rsidP="00116D8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 </w:t>
      </w:r>
    </w:p>
    <w:p w:rsidR="00116D8B" w:rsidRPr="00116D8B" w:rsidRDefault="00116D8B" w:rsidP="00116D8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И.о. главы администрации Становлянского округа</w:t>
      </w:r>
    </w:p>
    <w:p w:rsidR="00116D8B" w:rsidRPr="00116D8B" w:rsidRDefault="00116D8B" w:rsidP="00116D8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</w:pPr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С.В. </w:t>
      </w:r>
      <w:proofErr w:type="spellStart"/>
      <w:r w:rsidRPr="00116D8B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>Стребков</w:t>
      </w:r>
      <w:proofErr w:type="spellEnd"/>
    </w:p>
    <w:p w:rsidR="00521FFB" w:rsidRPr="00116D8B" w:rsidRDefault="00521FFB">
      <w:pPr>
        <w:rPr>
          <w:color w:val="000000" w:themeColor="text1"/>
        </w:rPr>
      </w:pPr>
    </w:p>
    <w:sectPr w:rsidR="00521FFB" w:rsidRPr="00116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D8B"/>
    <w:rsid w:val="00116D8B"/>
    <w:rsid w:val="0044529A"/>
    <w:rsid w:val="004C1C0A"/>
    <w:rsid w:val="00521FFB"/>
    <w:rsid w:val="006A3626"/>
    <w:rsid w:val="00A6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A3E7B258-7D9A-AF4C-838A-CF835A7FB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6D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6D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6D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6D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6D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6D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6D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6D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6D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6D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6D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6D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6D8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6D8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6D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6D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6D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6D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6D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6D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6D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6D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6D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6D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6D8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6D8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6D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6D8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16D8B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16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Hyperlink"/>
    <w:basedOn w:val="a0"/>
    <w:uiPriority w:val="99"/>
    <w:semiHidden/>
    <w:unhideWhenUsed/>
    <w:rsid w:val="00116D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5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ru48.registrnpa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473</Words>
  <Characters>2701</Characters>
  <Application>Microsoft Office Word</Application>
  <DocSecurity>0</DocSecurity>
  <Lines>22</Lines>
  <Paragraphs>6</Paragraphs>
  <ScaleCrop>false</ScaleCrop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Пахомова</dc:creator>
  <cp:keywords/>
  <dc:description/>
  <cp:lastModifiedBy>Виктория Пахомова</cp:lastModifiedBy>
  <cp:revision>1</cp:revision>
  <dcterms:created xsi:type="dcterms:W3CDTF">2025-09-16T14:29:00Z</dcterms:created>
  <dcterms:modified xsi:type="dcterms:W3CDTF">2025-09-16T14:31:00Z</dcterms:modified>
</cp:coreProperties>
</file>