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25.08.2025                                 с. Становое                                         № 443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220AD5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 изменений в постановление администрации Становлянского муниципал</w:t>
      </w:r>
      <w:bookmarkStart w:id="0" w:name="_GoBack"/>
      <w:bookmarkEnd w:id="0"/>
      <w:r w:rsidRPr="00220AD5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ьного района Липецкой области Российской Федерации от 19 октября 2023 года № 387 "Об утверждении 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Руководствуясь </w:t>
      </w:r>
      <w:hyperlink r:id="rId4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, Федеральным законом </w:t>
      </w:r>
      <w:hyperlink r:id="rId5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решением Совета депутатов Становлянского муниципального округа Липецкой области Российской Федерации </w:t>
      </w:r>
      <w:hyperlink r:id="rId6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23 декабря 2024 года № 299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"О бюджете Становлянского муниципального округа на 2025 год и на плановый период 2026 и 2027 годов", администрация Становлянского округа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Становлянского муниципального района Липецкой области Российской Федерации </w:t>
      </w:r>
      <w:hyperlink r:id="rId7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19 октября 2023 года № 387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"Об утверждении 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 (с изменениями: </w:t>
      </w:r>
      <w:hyperlink r:id="rId8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27 марта 2024 года № 181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9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17 апреля 2024 года № 214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0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16 июля 2024 года № 435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1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25 сентября 2024 года № 569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2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12 марта 2025 года № 119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3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от 15 мая 2025 года № 239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) (далее - </w:t>
      </w:r>
      <w:hyperlink r:id="rId14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), (Приложение к газете "Звезда": от 16.11.2023 № 10, от 02.05.2024 № 6, от 08.05.2024 № 7, от 15.08.2024 № 10, от 03.10.2024 № 12, от 05.06.2025 № 5) следующие изменения: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в приложении к </w:t>
      </w:r>
      <w:hyperlink r:id="rId15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постановлению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1) раздел "Паспорт 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 </w:t>
      </w:r>
      <w:hyperlink r:id="rId16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(далее - </w:t>
      </w:r>
      <w:hyperlink r:id="rId17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муниципальная программа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) 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"Паспорт 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(далее - </w:t>
      </w:r>
      <w:hyperlink r:id="rId18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муниципальная программа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2"/>
        <w:gridCol w:w="8488"/>
      </w:tblGrid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Георгиевский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Грунино-Воргольский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Кирилловский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Красно-Полянский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Ламской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Лесно-Локотецкий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 Лукьяновский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 Михайловский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 Огневский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 Островский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 Пальна-Михайловский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 Петрищевский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 Соловьевский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14. Становлянский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 Телегинский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 Успенский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 Чемодановский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18. Ястребиновский территориальный отдел администрации Становлянского округа.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2025 - 2027 годы без выделения этапов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"Развитие дорожной деятельности в отношении автомобильных дорог общего пользования местного значения Становлянского округа Липецкой области".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"Развитие и модернизация коммунальной инфраструктуры Становлянского округа Липецкой области".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"Содержание муниципального жилищного фонда Становлянского округа Липецкой области".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"Развитие инфраструктуры и повышения уровня благоустройства территории Становлянского округа Липецкой области".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"Энергосбережение и повышение энергетической эффективности территории Становлянского округа Липецкой области".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условий по обеспечению населения качественной инфраструктурой и повышению качества жизни населения на территории Становлянского округа Липецкой области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Индикаторы цели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Уровень удовлетворенности населения условиями проживания на территории Становлянского округа Липецкой области числа опрошенных, %.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Увеличение доли автомобильных дорог общего пользования местного значения, отвечающих нормативным требованиям. Сохранение,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модернизация автомобильных дорог через мероприятия по их ремонту, капитальному ремонту, реконструкции и содержанию.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Создание условий для обеспечения населения качественной коммунальной инфраструктурой.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Повышение качества условий проживания населения в муниципальном жилищном фонде.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Создание условий для обеспечения жителей качественной инфраструктурой и благоустроенной средой проживания.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Создание условий для снижения потерь и объема потребления энергоресурсов на территории Становлянского округа Липецкой области.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Показатели задач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1: 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2: доля населения, потребляющего качественную питьевую воду, соответствующую требованиям СанПиН,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2 задачи 3: доля установленных контейнерных площадок, оборудованных в соответствии с санитарными нормами и правилами,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4: доля расходов бюджета на содержание муниципального жилого фонда.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5: доля расходов бюджета на благоустройство из общей величины расходов,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6: доля расходов местного бюджета, направленных на сокращение потерь энергоресурсов из общей величины расходов, %.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за счет средств бюджета Становлянского округа Липецкой области всего, в том числе по годам реализации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Объемы финансирования расходов, связанных с реализацией мероприятий, финансируемых за счет средств бюджета Становлянского округа Липецкой области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прогнозно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составят - 253016,58 тыс. рублей, в том числе по годам: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 - 107492,62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- 70468,12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- 75055,84 тыс. рублей.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Источником финансирования муниципальной программы являются средства бюджета Становлянского округа Липецкой области. Объемы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бюджетного финансирования ежегодно уточняются в процессе исполнения бюджета Становлянского округа Липецкой области и при формировании бюджета Становлянского округа Липецкой области на очередной финансовый год и плановый период.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в 2027 году к базовому 2025 году: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 улучшение качества существующей сети автомобильных дорог общего пользования местного значения, доведя ее техническое состояние до уровня 67% соответствия нормативным требованиям;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 увеличение доли населения, потребляющего качественную питьевую воду, соответствующую требованиям СанПиН;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 увеличение количества установленных контейнерных площадок, оборудованных в соответствии с санитарными нормами и правилами, %;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4) снижение расходов бюджета на содержание муниципального жилого фонда;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5) увеличение доли площадей помещений муниципального жилого фонда, отвечающих нормативным требованиям, в общей площади муниципального жилого фонда;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6) доля объема энергоресурсов, расчеты за которые осуществляются с использованием приборов учета до 100 %;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7) уровень удовлетворенности населения условиями проживания до 82%.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2) раздел 4 "Краткое описание ресурсного обеспечения муниципальной программы за счет бюджетных ассигнований по годам реализации муниципальной программы" </w:t>
      </w:r>
      <w:hyperlink r:id="rId19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"4. Краткое описание ресурсного обеспечения муниципальной программы за счет бюджетных ассигнований по годам реализации муниципальной программы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Сроки реализации муниципальной программы охватывают период 2025 - 2027 годов без выделения этапов.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Результатом реализации муниципальной программы является создание к 2027 году благоприятных условий для повышения благосостояния и качества жизни населения на территории Становлянского округа Липецкой области, обеспечения устойчивых темпов экономического роста, усиления конкурентных позиций Становлянского округа Липецкой области.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К ожидаемым конечным результатам выполнения муниципальной программы в 2027 году относятся: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1. Уровень удовлетворенности населения условиями проживания до 82 %.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2. Увеличение расходов местного бюджета на благоустройство до 68 %.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Увеличение расходов местного бюджета на обеспечение безопасности населения в соответствии с полномочиями до 1 %.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4. Доля объема энергоресурсов, расчеты за которые осуществляются с использованием приборов учета до 100 %.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Сведения об индикаторах цели и показателях задач программы с формированием плановых значений по годам ее реализации представлены в приложении 1 к </w:t>
      </w:r>
      <w:hyperlink r:id="rId20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программе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муниципальной программы в 2025 - 2027 годах планируется осуществлять за счет бюджетных ассигнований бюджета Становлянского округа Липецкой области в пределах предусмотренных лимитов финансирования, а также средств федерального, областного бюджетов и внебюджетных источников финансирования (приложения 2, 3).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муниципальной программы за весь период реализации </w:t>
      </w:r>
      <w:proofErr w:type="spellStart"/>
      <w:r w:rsidRPr="00220AD5">
        <w:rPr>
          <w:rFonts w:ascii="Arial" w:eastAsia="Times New Roman" w:hAnsi="Arial" w:cs="Arial"/>
          <w:sz w:val="24"/>
          <w:szCs w:val="24"/>
          <w:lang w:eastAsia="ru-RU"/>
        </w:rPr>
        <w:t>прогнозно</w:t>
      </w:r>
      <w:proofErr w:type="spellEnd"/>
      <w:r w:rsidRPr="00220AD5">
        <w:rPr>
          <w:rFonts w:ascii="Arial" w:eastAsia="Times New Roman" w:hAnsi="Arial" w:cs="Arial"/>
          <w:sz w:val="24"/>
          <w:szCs w:val="24"/>
          <w:lang w:eastAsia="ru-RU"/>
        </w:rPr>
        <w:t xml:space="preserve"> составит - 588668,65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- 239093,57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- 166320,94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- 183254,14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Из них: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1) подпрограммы 1 "Развитие дорожной деятельности в отношении автомобильных дорог общего пользования местного значения Становлянского округа Липецкой области" - 171446,22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- 91419,72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- 39558,54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- 40467,96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2) подпрограммы 2 "Развитие и модернизация коммунальной инфраструктуры Становлянского округа Липецкой области" - 306031,73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- 105869,75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- 101332,73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- 98829,25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3) подпрограммы 3 "Содержание муниципального жилищного фонда Становлянского округа Липецкой области" - 21922,86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- 690,62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- 599,39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- 20632,85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4) подпрограммы 4 "Развитие инфраструктуры и повышение уровня благоустройства Становлянского округа Липецкой области" - 84038,71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- 41244,85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- 19174,90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- 23618,96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5) подпрограммы 5. "Энергосбережение и повышение энергетической эффективности Становлянского округа Липецкой области" - 4974,03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- 1935,02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- 1327,19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- 1711,82 тыс. рублей.";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3) раздел 5 "Обоснование объема финансовых ресурсов, необходимых для реализации подпрограммы 1" подпрограммы 1 </w:t>
      </w:r>
      <w:hyperlink r:id="rId21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"5. Обоснование объема финансовых ресурсов, необходимых для реализации подпрограммы 1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мероприятий подпрограммы 1 в 2025 - 2027 гг. предположительно составит всего - 171446,22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за счет средств бюджета Становлянского округа Липецкой области - 128401,31 тыс. рублей.";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4) раздел "Паспорт подпрограммы 2" подпрограммы 2 </w:t>
      </w:r>
      <w:hyperlink r:id="rId22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"Паспорт подпрограммы 2 "Развитие и модернизация коммунальной инфраструктуры Становлянского округа Липецкой области"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(далее - подпрограмма 2)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306"/>
        <w:gridCol w:w="8644"/>
      </w:tblGrid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подпрограммы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мероприятий</w:t>
            </w:r>
            <w:proofErr w:type="gram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направленных на сохранение и развитие имеющегося потенциала мощности коммунальных систем.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Показатели задачи подпрограммы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Снижение энергопотребления в процессе обеспечения организации водоснабжения населения и (или) водоотведения,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Снижение показателя удельной аварийности на централизованных системах водоснабжения и (или) водоотведения,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Снижение показателя потерь коммунального ресурса, %.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Годовой объем объектов завершенного строительства в части водоснабжения и (или) водоотведения, км.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Строительство и реконструкция водозаборных сооружений, ед.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Этапы и сроки реализации подпрограммы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2025 - 2027 годы без выделения этапов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Объемы финансирования за счет средств бюджета Становлянского округа Липецкой области всего, в том числе по годам реализации подпрограммы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финансирования, связанные с реализацией подпрограммы 2, финансируемые за счет средств бюджета Становлянского округа Липецкой области, предположительно составят всего - 43878,81 тыс. рублей, из них: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 - 25318,24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- 9392,94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- 9167,63 тыс. рублей.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Источником финансирования подпрограммы 2 являются средства бюджета Становлянского округа Липецкой области. Объемы бюджетного финансирования ежегодно уточняются в процессе исполнения бюджета Становлянского округа Липецкой области и при формировании бюджета Становлянского округа Липецкой области на очередной финансовый год и плановый период.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Подпрограммы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Строительство и реконструкция сетей водопровода, 12,9 км; водозаборных сооружений, ед. 3.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доли населения, обеспеченного качественной питьевой водой, 96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5) раздел 5 "Обоснование объема финансовых ресурсов, необходимых для реализации подпрограммы 2" подпрограммы 2 </w:t>
      </w:r>
      <w:hyperlink r:id="rId23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"5. Обоснование объема финансовых ресурсов, необходимых для реализации подпрограммы 2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мероприятий подпрограммы 2 в 2025 - 2027 годах предположительно составит всего - 306122,19 тыс. рублей, в том числе: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за счет средств бюджета Становлянского округа Липецкой области - 43878,81 тыс. рублей.";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6) раздел "Паспорт подпрограммы 3" подпрограммы 3 </w:t>
      </w:r>
      <w:hyperlink r:id="rId24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"Паспорт подпрограммы 3 "Содержание муниципального жилищного фонда Становлянского округа Липецкой области"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(далее - подпрограмма 3)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318"/>
        <w:gridCol w:w="8632"/>
      </w:tblGrid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Задача подпрограммы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выполнения работ по содержанию муниципального жилищного фонда.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Показатели задачи подпрограммы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расходов бюджета на содержание муниципального жилого фонда, %.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Этапы и сроки реализации подпрограммы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2025 - 2027 годы без выделения этапов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за счет средств бюджета Становлянского округа Липецкой области всего, в том числе по годам реализации подпрограммы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финансирования, связанные с реализацией подпрограммы 3, финансируемые за счет средств бюджета Становлянского округа Липецкой области, предположительно составят всего - 6154,47 тыс. рублей, из них: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 - 367,00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- 160,09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- 5627,38 тыс. рублей.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Источником финансирования подпрограммы 3 являются средства бюджета Становлянского округа Липецкой области. Объемы бюджетного финансирования ежегодно уточняются в процессе исполнения бюджета Становлянского округа Липецкой области и при формировании бюджета Становлянского округа Липецкой области очередной финансовый год и плановый период.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подпрограммы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результате реализации подпрограммы 3 ожидается к 2027 году: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Уменьшение доли расходов бюджета на содержание муниципального жилого фонда, 52 %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7) раздел 5 "Обоснование объема финансовых ресурсов, необходимых для реализации подпрограммы 3" подпрограммы 3 </w:t>
      </w:r>
      <w:hyperlink r:id="rId25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"5. Обоснование объема финансовых ресурсов, необходимых для реализации подпрограммы 3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мероприятий подпрограммы 3 в 2025 - 2027 годах предположительно составит всего - 20778,11 тыс. рублей, в том числе за счет средств бюджета Становлянского округа Липецкой области - 6154,47 тыс. рублей, из них по годам: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год - 367,00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год - 160,09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год - 5627,38 тыс. рублей.";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8) раздел "Паспорт подпрограммы 4" подпрограммы 4 </w:t>
      </w:r>
      <w:hyperlink r:id="rId26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"Паспорт подпрограммы 4 "Развитие инфраструктуры и повышение уровня благоустройства Становлянского округа Липецкой области"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(далее - подпрограмма 4)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215"/>
        <w:gridCol w:w="7735"/>
      </w:tblGrid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Георгиевский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Грунино-Воргольский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Кирилловский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Красно-Полянский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Ламской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Лесно-Локотецкий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 Лукьяновский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 Михайловский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 Огневский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 Островский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 Пальна-Михайловский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 Петрищевский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 Соловьевский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14. Становлянский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 Телегинский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 Успенский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 Чемодановский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18. Ястребиновский территориальный отдел администрации Становлянского округа.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Задачи подпрограммы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условий по обеспечению населения качественной инфраструктурой и благоустроенной средой проживания.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Показатели задач подпрограммы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расходов бюджета на благоустройство из общей величины расходов, %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Этапы и сроки реализации подпрограммы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реализуется с 2025 по 2027 годы без выделения этапов.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за счет средств бюджета Становлянского округа липецкой области всего, в том числе по годам реализации подпрограммы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Прогнозируемый объем финансирования из бюджета Становлянского округа Липецкой области составит - 69602,97 тыс. рублей, в том числе по годам реализации: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г. - 31492,56 тыс. рублей,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г. - 20029,36 тыс. рублей,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- 18081,05 тыс. рублей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подпрограммы подлежат ежегодному уточнению при формировании бюджета Становлянского округа Липецкой области на очередной финансовый год и плановый период.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подпрограммы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подпрограммы 4 к 2027 году позволит: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 увеличить долю расхода местного бюджета на благоустройство из общей величины расхода на 68%;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9) раздел 5 "Обоснование объема финансовых ресурсов, необходимых для реализации подпрограммы 4" подпрограммы 4 </w:t>
      </w:r>
      <w:hyperlink r:id="rId27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"5. Обоснование объема финансовых ресурсов, необходимых для реализации подпрограммы 4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мероприятий подпрограммы 4 в 2025 - 2027 годах предположительно составит всего - 82035,06 тыс. рублей, в том числе за счет средств бюджета Становлянского округа Липецкой области - 69602,97 тыс. рублей, из них по годам: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г. - 31492,56 тыс. рублей,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г. - 20029,36 тыс. рублей;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г. - 18081,05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В ходе реализации подпрограммы 4 объемы финансирования ежегодно уточняются при формировании бюджета администрации округа на очередной финансовый год и плановый период.";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10) раздел "Паспорт подпрограммы 5" подпрограммы 5 </w:t>
      </w:r>
      <w:hyperlink r:id="rId28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"Паспорт подпрограммы 5 "Энергосбережение и повышение энергетической эффективности Становлянского округа Липецкой области"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(далее - подпрограмма 5)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208"/>
        <w:gridCol w:w="7742"/>
      </w:tblGrid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Георгиевский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Грунино-Воргольский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Кирилловский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Красно-Полянский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Ламской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Лесно-Локотецкий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7. Лукьяновский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 Михайловский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 Огневский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 Островский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 Пальна-Михайловский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 Петрищевский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 Соловьевский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 Становлянский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 Телегинский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 Успенский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 Чемодановский территориальный отдел администрации Становлянского округа.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18. Ястребиновский территориальный отдел администрации Становлянского округа.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Задачи подпрограммы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условий для снижения потерь и объема потребления энергоресурсов Становлянского округа Липецкой области.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Показатели задач подпрограммы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расходов местного бюджета, направленных на сокращение потерь энергоресурсов из общей величины расходов, %.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Этапы и сроки реализации подпрограммы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реализуется с 2025 по 2027 годы без выделения этапов.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Объемы финансирования за счет средств бюджета Становлянского округа Липецкой области всего, в том числе по годам реализации подпрограммы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Прогнозируемый объем финансирования из бюджета Становлянского округа Липецкой области составит - 4979,02 тыс. рублей, в том числе по годам реализации: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г. - 1940,01 тыс. рублей,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г. - 1327,19 тыс. рублей;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г. - 1711,82 тыс. рублей.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мероприятий подпрограммы ежегодно уточняются при рассмотрении бюджета Становлянского округа Липецкой области на очередной финансовый год и плановый период.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подпрограммы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подпрограммы 5 к 2027 году позволит увеличить долю объема энергоресурсов, расчеты за которые осуществляются с использованием приборов учета 100%.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11) раздел 5 "Обоснование объема финансовых ресурсов, необходимых для реализации подпрограммы 5" подпрограммы 5 </w:t>
      </w:r>
      <w:hyperlink r:id="rId29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0AD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"5. Обоснование объема финансовых ресурсов, необходимых для реализации подпрограммы 5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Прогнозируемый объем финансирования из бюджета администрации Становлянского округа составит - 4979,02 тыс. рублей, в том числе по годам реализации: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2025 г. - 1940,01 тыс. рублей,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2026 г. - 1327,19 тыс. рублей,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2027 г. - 1711,82 тыс. рублей.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В ходе реализации подпрограммы 5 объемы финансирования ежегодно уточняются при формировании бюджета Становлянского округа Липецкой области очередной финансовый год и плановый период.";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12) приложение 1 к </w:t>
      </w:r>
      <w:hyperlink r:id="rId30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программе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"Приложение 1 к муниципальной программе "Обеспечение населения Становлянского муниципального округа Липецкой области Российской Федерации качественной инфраструктурой и услугами ЖКХ" 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Сведения об индикаторах цели и показателях задач 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6017"/>
        <w:gridCol w:w="3006"/>
        <w:gridCol w:w="738"/>
        <w:gridCol w:w="1186"/>
        <w:gridCol w:w="1186"/>
        <w:gridCol w:w="1186"/>
      </w:tblGrid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целей, индикаторов, задач, показателей, подпрограмм, основных мероприятий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индикаторов и показателей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муниципальной программы: Создание условий по обеспечению населения качественной инфраструктурой и повышению качества жизни населения на территории Становлянского округа Липецкой области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Индикатор 1. Уровень удовлетворенности населения условиями проживания на территории Становлянского округа Липецкой области от числа опрошенных.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1 муниципальной программы: Увеличение доли автомобильных дорог общего пользования местного значения, отвечающих нормативным требованиям. Сохранение, модернизация автомобильных дорог через мероприятия по их ремонту, капитальному ремонту, реконструкции и содержанию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1 муниципальной программы. 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1: "Развитие дорожной деятельности в отношении автомобильных дорог общего пользования местного значения Становлянского округа Липецкой области"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1 Подпрограммы 1: Улучшение технического состояния и обеспечение сохранности автомобильных дорог общего пользования местного значения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1 Подпрограммы 1. Отремонтировано, реконструировано, построено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кв. 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55000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2 задачи 1 Подпрограммы 1. Введено в эксплуатацию объектов капитального строительства на условиях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 областным и федеральным бюджетами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1,67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Подпрограммы 1. "Проектирование, строительство и реконструкция автомобильных дорог общего пользования местного значения с твердым покрытием и искусственных сооружений на них"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1 Подпрограммы 1 "Проектирование, строительство и реконструкция автомобильных дорог общего пользования местного значения с твердым покрытием и искусственных сооружений на них"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подпрограммы 1 "Капитальный ремонт, ремонт и содержание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2 Подпрограммы 1 "Капитальный ремонт, ремонт и содержание автомобильных дорог общего пользования местного значения и искусственных сооружений на них", в т. ч.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40474,81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29158,54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30067,96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Капитальный ремонт автомобильных дорог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Ремонт автомобильных дорог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18074,81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13658,54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14567,96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 работ по содержанию автомобильных дорог общего пользования местного значения и искусственных сооружений на них, выполнение мероприятий по безопасности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15500,00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Оформление прав собственности на автомобильные дороги общего пользования местного значения (технический учет и паспортизация дорог общего пользования местного значения)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3 Подпрограммы 1 "Капитальный ремонт и ремонт дворовых территорий многоквартирных домов, проездов к дворовым территориям многоквартирных домов населенных пунктов"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3 Подпрограммы 1 "Капитальный ремонт и ремонт дворовых территорий многоквартирных домов, проездов к дворовым территориям многоквартирных домов населенных пунктов"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4 Подпрограммы 1 "Создание условий для реализации подпрограммы в сфере дорожной деятельности"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4 Подпрограммы 1 "Создание условий для реализации подпрограммы в сфере дорожной деятельности", в т. ч.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дорожно-строительной техники, специальной техники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расходы в сфере дорожной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2 муниципальной программы: Создание условий для обеспечения населения качественной коммунальной инфраструктурой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2 Доля населения, потребляющего качественную питьевую воду, соответствующую требованиям СанПиН, %.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2 задачи 2: Доля установленных контейнерных площадок, оборудованных в соответствии с санитарными нормами и правилами, %.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2 "Развитие и модернизация коммунальной инфраструктуры Становлянского округа Липецкой области".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2 Подпрограммы 2: Повышение надежности работы систем водоснабжения и водоотведения для обеспечения населения качественной питьевой водой.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2 Подпрограммы 2. Снижение энергопотребления в процессе обеспечения организации водоснабжения населения и (или) водоотведения,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2 задачи 2 Подпрограммы 2. Снижение показателя удельной аварийности на централизованных системах водоснабжения и (или) водоотведения,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3 задачи 2 Подпрограммы 2 Снижение показателя потерь коммунального ресурса,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Подпрограммы 2. Организация холодного водоснабжения населения и (или) водоотведения в части сохранения и развития имеющегося потенциала мощности централизованных систем"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20852,63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3467,63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3467,63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4 задачи 2 Подпрограммы 2. Годовой объем объектов завершенного строительства в части водоснабжения и (или) водоотведения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5 задачи 2 Подпрограммы 2. Строительство и реконструкция водозаборных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задачи 2 Подпрограммы 2. Организация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2046,87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5625,31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5 задачи 2 Подпрограммы 2. Строительство и реконструкция водозаборных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3 Подпрограммы 2 Проведение комплекса мероприятий по организации водоснабжения населения. Проектирование, строительство и реконструкция водопроводной сети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2 задачи 3 Подпрограммы 2. Приобретение и размещение контейнеров для накопления твердых коммунальных отходов на местах (площадках) накопления твердых коммунальных отходов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задачи 3 Подпрограммы 2. Создание мест (площадок) накопления твердых коммунальных отходов на территории муниципальных округов, городских округов и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2737,97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2 задачи 3 Подпрограммы 2. Разработка проектно-сметной документации и прохождение ее государственной экологической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экспертизы в соответствии с требованиями действующего законодательства Российской Федерации, на рекультивацию земель, находящихся в муниципальной собственности, нарушенных при складировании и захоронении отходов производства и потребления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3 муниципальной программы: Повышение качества условий проживания населения Становлянского округа Липецкой области в муниципальном жилищном фонде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4 муниципальной программы. Доля расходов бюджета на содержание муниципального жилого фонда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3 "Содержание муниципального жилищного фонда Становлянского округа Липецкой области"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4 Подпрограммы 3: Обеспечение выполнения работ по содержанию муниципального жилищного фонда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4 Подпрограммы 3. Доля расходов бюджета на содержание муниципального жилого фонда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задачи 4 Подпрограммы 3. Содержание муниципального жилищного фонда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задачи 4 Подпрограммы 3. Взносы на капитальный ремонт общего имущества в многоквартирных домах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140,60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3 задачи 4 Подпрограммы 3.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комплексного развития сельских территорий (реализация муниципальных программ, направленных на строительство (приобретение) жилья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позднее чем за 3 года до заключения муниципального контракта на его приобретение, предоставляемого гражданам по договору найма жилого помещения)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5463,78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4 муниципальной программы: Создание условий для обеспечения жителей качественной инфраструктурой и благоустроенной средой проживания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5 муниципальной программы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расходов бюджета на благоустройство из общей величины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4 "Развитие инфраструктуры и повышение уровня благоустройства Становлянского округа Липецкой области"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5 Подпрограммы 4: Благоустройство и озеленение территории Становлянского округа Липецкой области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5 Подпрограммы 4 Доля расходов бюджета на благоустройство из общей величины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задачи 5 Подпрограммы 4 текущие расходы на благоустройство, содержание, реконструкцию и поддержание в рабочем состоянии системы уличного освещения территории Становлянского округа Липецкой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28882,41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13616,42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17694,04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задачи 5 Подпрограммы 4 Реализация мероприятий, имеющих приоритетное значение для жителей области (инициативное бюджетирование),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Телегинский территориальный отдел администрации Становлянского округа (Обустройство детской площадки с.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Тростное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Центральная)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3 задачи 5 Подпрограммы 4 Реализация мероприятий, направленных на формирование современной городской среды в целях достижения значений базового результата регионального проекта (реализация муниципальных программ, направленных на организацию благоустройства территорий поселений, муниципальных и городских округов)  Региональный проект "Формирование комфортной городской среды", </w:t>
            </w:r>
            <w:r w:rsidRPr="00220A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387,01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387,01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Лукьяновский территориальный отдел администрации Становлянского округа (Обустройство сквера им. В.Н. Фатьянова д.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Лукьяновка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387,01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Островский территориальный отдел администрации Становлянского округа (Обустройство сквера с. Березовка)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387,01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Грунино-Воргольский территориальный отдел администрации Становлянского округа (Алея Славы "НИКТО НЕ ЗАБЫТ-НИЧТО НЕ ЗАБЫТО" с. Грунин-Воргол)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4 задачи 5 Подпрограммы 4 Патриотическое воспитание населения и допризывная подготовка (Реализация мероприятий, направленных на ремонт, восстановление (реконструкцию), благоустройство воинских захоронений), </w:t>
            </w:r>
            <w:r w:rsidRPr="00220A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Георгиевский территориальный отдел администрации Становлянского округа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Пальна-Михайловский территориальный отдел администрации Становлянского округа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Красно-Полянский территориальный отдел администрации Становлянского округа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5 задачи 1 Подпрограммы 4 Реализация мероприятий направленных на благоустройство общественных пространств на сельских территориях (Реализация комплексной государственной программы "Комплексное развитие сельских территорий Липецкой области), </w:t>
            </w:r>
            <w:r w:rsidRPr="00220A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6025,93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Лукьяновский территориальный отдел администрации Становлянского округа (создание и обустройство зон отдыха, спортивных детских игровых площадок для занятия адаптивной физической культурой и адаптивным спортом для лиц с ограниченными возможностями здоровья)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1285,66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Георгиевский территориальный отдел администрации Становлянского округа (реконструкция центральной клумбы д.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Паленка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399,23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Кирилловский территориальный отдел администрации Становлянского округа (обустройство сквера им. Героя Советского Союза Тинькова Н.С., с.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Кириллово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Центральная)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897,04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Ястребиновский территориальный отдел администрации Становлянского округа (укладка асфальтированной тротуарной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дорожки с бордюрами)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745,05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Пальна-Михайловский территориальный отдел администрации Становлянского округа (укладка асфальтированной тротуарной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дорожки с бордюрами)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Ламской территориальный отдел администрации Становлянского округа (создание и обустройство зоны отдыха)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899,31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Успенский территориальный отдел администрации Становлянского округа (обустройство спортивной игровой площадки)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899,64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5 муниципальной программы: Создание условий для снижения потерь и объема потребления энергоресурсов на территории Становлянского округа Липецкой области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6 муниципальной программы: доля расходов местного бюджета, направленных на сокращение потерь энергоресурсов из общей величины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5 Энергосбережение и повышение энергетической эффективности Становлянского округа Липецкой области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Задача 6 Подпрограммы 5: Создание условий для снижения потерь и объема потребления энергоресурсов в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Становлянском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округе Липецкой области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1 задачи 6 подпрограммы 5 доля расходов местного бюджета, направленных на сокращение потерь энергоресурсов из общей величины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1 задачи 1 подпрограммы 5. Мероприятия, направленные на энергосбережение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 повышение эффективности использования энергоресурсов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ЖКХ, благоустройства 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тыс.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1940,01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1711,82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13) приложение 2 к </w:t>
      </w:r>
      <w:hyperlink r:id="rId31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программе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"Приложение 2 к муниципальной программе "Обеспечение населения Становлянского муниципального округа Липецкой области Российской Федерации качественной инфраструктурой и услугами ЖКХ" 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Ресурсное обеспечение реализации муниципальной программы "Обеспечение населения Становлянского муниципального округа Липецкой области Российской Федерации качественной инфраструктурой и услугами ЖКХ" за счет средств бюджета Становлянского округа Липецкой области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7"/>
        <w:gridCol w:w="3174"/>
        <w:gridCol w:w="2244"/>
        <w:gridCol w:w="769"/>
        <w:gridCol w:w="725"/>
        <w:gridCol w:w="1553"/>
        <w:gridCol w:w="1285"/>
        <w:gridCol w:w="1279"/>
        <w:gridCol w:w="1152"/>
        <w:gridCol w:w="1152"/>
      </w:tblGrid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(тыс. руб.)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Муниципальная программа 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253016,58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107492,62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70468,12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75055,84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Подпрограмма 1: "Развитие дорожной деятельности в отношении автомобильных дорог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общего пользования местного значения Становлянского округа Липецкой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ЖКХ, благоустройства и дорожной деятельности администрации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128401,31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48374,81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39558,54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40467,96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Подпрограммы 1 "Проектирование, строительство и реконструкция автомобильных дорог общего пользования местного значения с твердым покрытием и искусственных сооружений на них"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041019Д010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7500,00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04101S6030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Подпрограммы 1 "Капитальный ремонт, ремонт и содержание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041029Д030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041029Д020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15500,00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041029Д040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04102SД120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46301,31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18074,81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13658,54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14567,96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3 Подпрограммы 1 "Капитальный ремонт и ремонт дворовых территорий многоквартирных домов, проездов к дворовым территориям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многоквартирных домов населенных пунктов"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0410320040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4 Подпрограммы 1 "Создание условий для реализации подпрограммы в сфере дорожной деятельности"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0410420050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2 "Развитие и модернизация коммунальной инфраструктуры Становлянского округа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43878,81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25318,24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9392,94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9167,63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4 задачи 1 Подпрограммы 2. Организация холодного водоснабжения населения и (или) водоотведения в части сохранения и развития имеющегося потенциала мощности централизованных систем"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04204S6490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12787,89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5852,63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3467,63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3467,63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0420460100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5 задачи 1 Подпрограммы 2. Организация холодного водоснабжения населения и (или) водоотведения в части строительства,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реконструкции, (модернизации), приобретения объектов капитального строительства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ЖКХ, благоустройства и дорожной деятельности администрации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04205S6390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13072,18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2046,87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5625,31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5400,00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F5 задачи 1 Подпрограммы 2. Региональный проект "Чистая вода".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042F552432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задачи 1 Подпрограммы 2. Создание мест (площадок) накопления твердых коммунальных отходов на территории муниципальных округов, городских округов и городских поселений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0420220140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2092,66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1892,66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04202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S6380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76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76,08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3 задачи 1 Подпрограммы 2. Разработка проектно-сметной документации и прохождение ее государственной экологической экспертизы в соответствии с требованиями действующего законодательства Российской Федерации, на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рекультивацию земель, находящихся в муниципальной собственности, нарушенных при складировании и захоронении отходов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производства и потребления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0420320180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0420140020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3 "Содержание муниципального жилищного фонда Становлянского округа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6154,47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5627,38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1 задачи 1 Подпрограммы 3. Организация содержания муниципального жилищного фонда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0430120080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3 задачи 3 Подпрограммы 3. Обеспечение комплексного развития сельских территорий (реализация муниципальных программ, направленных на строительство (приобретение) жилья на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позднее чем за 3 года до заключения муниципального контракта на его приобретение, предоставляемого гражданам по договору найма жилого помещения)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04601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L576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5463,78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5463,78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0460121100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2 задачи 1 Подпрограммы 3. Взносы на капитальный ремонт общего имущества в многоквартирных домах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0430220090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414,69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140,60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Подпрограмма 4 "Развитие инфраструктуры и повышение уровня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благоустройства Становлянского округа Липецкой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ЖКХ, благоустройства и дорожной деятельности 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69602,97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31492,56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20029,36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18081,05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"Текущие расходы на благоустройство, содержание, реконструкцию и поддержание в рабочем состоянии системы уличного освещения Становлянского округа Липецкой области, организация и содержание мест захоронения"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0440120560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26081,66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10363,00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6863,08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8855,58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0440120570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157,28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54,34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0440120580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1266,33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508,76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330,77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426,80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0440120590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31096,88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16355,93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6383,63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8357,32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2 задачи 1 Подпрограммы 4 Реализация мероприятий, имеющих приоритетное значение для жителей области (инициативное бюджетирование), </w:t>
            </w:r>
            <w:r w:rsidRPr="00220A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04402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Телегинский территориальный отдел администрации Становлянского округа (Обустройство детской площадки с. </w:t>
            </w:r>
            <w:proofErr w:type="spellStart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Тростное</w:t>
            </w:r>
            <w:proofErr w:type="spellEnd"/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Центральная)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04402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4032,00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3 задачи 5 Подпрограммы 4 Реализация мероприятий, направленных на организацию благоустройства территорий поселений, муниципальных и городских округов (Региональный проект "Формирование комфортной городской среды).</w:t>
            </w:r>
          </w:p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044И4А5551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853,88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387,01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387,01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4 задачи 1 Подпрограммы 4 Патриотическое воспитание населения и допризывная подготовка (Реализация мероприятий, направленных на ремонт, восстановление (реконструкцию), благоустройство воинских захоронений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04403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</w:t>
            </w: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5 задачи 1 Подпрограммы 4 Реализация мероприятий направленных на благоустройство общественных пространств на сельских территориях (Реализация комплексной государственной программы "Комплексное развитие сельских территорий Липецкой области)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6025,93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6025,93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5 "Энергосбережение и повышение энергетической эффективности Становлянского округа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4979,02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1940,01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1711,82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1 Подпрограммы 5 "Мероприятия, направленные на энергосбережение и повышение эффективности использования энергоресурсов".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0450199999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4979,02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1940,01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1711,82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0450199999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14) приложение 3 к </w:t>
      </w:r>
      <w:hyperlink r:id="rId32" w:history="1">
        <w:r w:rsidRPr="00220AD5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программе</w:t>
        </w:r>
      </w:hyperlink>
      <w:r w:rsidRPr="00220AD5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"Приложение 3 к муниципальной программе "Обеспечение населения Становлянского муниципального округа Липецкой области Российской Федерации качественной инфраструктурой и услугами ЖКХ" 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Прогнозная оценка расходов по источникам ресурсного обеспечения на реализацию муниципальной программы "Обеспечение населения Становлянского округа Липецкой области Российской Федерации качественной инфраструктурой и услугами ЖКХ"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37"/>
        <w:gridCol w:w="5864"/>
        <w:gridCol w:w="2409"/>
        <w:gridCol w:w="1285"/>
        <w:gridCol w:w="1285"/>
        <w:gridCol w:w="1285"/>
        <w:gridCol w:w="1285"/>
      </w:tblGrid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подпрограмм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(тыс. руб.)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220AD5" w:rsidRPr="00220AD5" w:rsidTr="00220A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Муниципальная программа 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588668,65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239093,57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166320,94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183254,14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335652,07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131600,95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95852,82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108198,30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253016,58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107492,62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70468,12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75055,84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1: "Развитие дорожной деятельности в отношении автомобильных дорог общего пользования местного значения Становлянского округа Липецкой области".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171446,22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91419,72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39558,54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40467,96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43044,91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43044,91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128401,31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48374,81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39558,54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40467,96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2 "Развитие и модернизация коммунальной инфраструктуры Становлянского округа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306122,19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105960,22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101332,72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98829,25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262243,38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80641,98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91939,78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89661,62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43878,81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25318,24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9392,94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9167,63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3 "Содержание муниципального жилищного фонда Становлянского округа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20778,11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20251,02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14623,64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14623,64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6154,47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5627,38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4 "Развитие инфраструктуры и повышение уровня благоустройства Становлянского округа Липецкой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85343,11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39406,62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23942,40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21994,09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15740,14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7914,06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3913,04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3913,04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69602,97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31492,56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20029,36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18081,05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5 "Энергосбережение и повышение энергетической эффективности Становлянского округа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4979,02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1940,01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1711,82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4979,02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1940,01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1327,19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1711,82</w:t>
            </w:r>
          </w:p>
        </w:tc>
      </w:tr>
      <w:tr w:rsidR="00220AD5" w:rsidRPr="00220AD5" w:rsidTr="00220A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0AD5" w:rsidRPr="00220AD5" w:rsidRDefault="00220AD5" w:rsidP="00220A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20AD5" w:rsidRPr="00220AD5" w:rsidRDefault="00220AD5" w:rsidP="00220A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20A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</w:tbl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".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2. Настоящее постановление вступает в силу со дня его официального опубликования.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220AD5" w:rsidRPr="00220AD5" w:rsidRDefault="00220AD5" w:rsidP="00220AD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20AD5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725FEF" w:rsidRPr="00220AD5" w:rsidRDefault="00725FEF"/>
    <w:sectPr w:rsidR="00725FEF" w:rsidRPr="00220AD5" w:rsidSect="00220AD5">
      <w:type w:val="continuous"/>
      <w:pgSz w:w="16838" w:h="11906" w:orient="landscape"/>
      <w:pgMar w:top="1474" w:right="1134" w:bottom="567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D5"/>
    <w:rsid w:val="00220AD5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D6078-DA5D-4284-B1E6-078BBA4B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0A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20A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A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0A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0AD5"/>
  </w:style>
  <w:style w:type="paragraph" w:customStyle="1" w:styleId="msonormal0">
    <w:name w:val="msonormal"/>
    <w:basedOn w:val="a"/>
    <w:rsid w:val="0022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2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20AD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20AD5"/>
    <w:rPr>
      <w:color w:val="800080"/>
      <w:u w:val="single"/>
    </w:rPr>
  </w:style>
  <w:style w:type="character" w:styleId="a6">
    <w:name w:val="Strong"/>
    <w:basedOn w:val="a0"/>
    <w:uiPriority w:val="22"/>
    <w:qFormat/>
    <w:rsid w:val="00220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5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0145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1260779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124887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582062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6397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0285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6287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8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4206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92907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3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26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hyperlink" Target="http://ru48.registrnpa.ru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29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32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28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31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Relationship Id="rId27" Type="http://schemas.openxmlformats.org/officeDocument/2006/relationships/hyperlink" Target="http://ru48.registrnpa.ru/" TargetMode="External"/><Relationship Id="rId30" Type="http://schemas.openxmlformats.org/officeDocument/2006/relationships/hyperlink" Target="http://ru48.registrnpa.ru/" TargetMode="External"/><Relationship Id="rId8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8651</Words>
  <Characters>49314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2025-09-01T11:50:00Z</dcterms:created>
  <dcterms:modified xsi:type="dcterms:W3CDTF">2025-09-01T11:51:00Z</dcterms:modified>
</cp:coreProperties>
</file>