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FB" w:rsidRPr="005A26FB" w:rsidRDefault="005A26FB" w:rsidP="00CB78DB">
      <w:pPr>
        <w:shd w:val="clear" w:color="auto" w:fill="FFFFFF"/>
        <w:ind w:firstLine="708"/>
        <w:outlineLvl w:val="0"/>
        <w:rPr>
          <w:rFonts w:eastAsia="Times New Roman" w:cs="Times New Roman"/>
          <w:b/>
          <w:kern w:val="36"/>
          <w:sz w:val="28"/>
          <w:szCs w:val="28"/>
          <w:lang w:eastAsia="ru-RU"/>
        </w:rPr>
      </w:pPr>
      <w:r w:rsidRPr="005A26FB">
        <w:rPr>
          <w:rFonts w:eastAsia="Times New Roman" w:cs="Times New Roman"/>
          <w:b/>
          <w:kern w:val="36"/>
          <w:sz w:val="28"/>
          <w:szCs w:val="28"/>
          <w:lang w:eastAsia="ru-RU"/>
        </w:rPr>
        <w:t>О проведении областного публичного конкурса «Коллективный договор, эффективность производства – основа защиты социально-трудовых прав граждан»</w:t>
      </w:r>
      <w:r w:rsidR="00CB78DB">
        <w:rPr>
          <w:rFonts w:eastAsia="Times New Roman" w:cs="Times New Roman"/>
          <w:b/>
          <w:kern w:val="36"/>
          <w:sz w:val="28"/>
          <w:szCs w:val="28"/>
          <w:lang w:eastAsia="ru-RU"/>
        </w:rPr>
        <w:t>.</w:t>
      </w:r>
    </w:p>
    <w:p w:rsidR="005A26FB" w:rsidRDefault="005A26FB" w:rsidP="00CB78DB">
      <w:pPr>
        <w:shd w:val="clear" w:color="auto" w:fill="FFFFFF"/>
        <w:ind w:firstLine="708"/>
        <w:rPr>
          <w:rFonts w:eastAsia="Times New Roman" w:cs="Times New Roman"/>
          <w:sz w:val="28"/>
          <w:szCs w:val="28"/>
          <w:lang w:eastAsia="ru-RU"/>
        </w:rPr>
      </w:pPr>
      <w:r w:rsidRPr="005A26FB">
        <w:rPr>
          <w:rFonts w:eastAsia="Times New Roman" w:cs="Times New Roman"/>
          <w:sz w:val="28"/>
          <w:szCs w:val="28"/>
          <w:lang w:eastAsia="ru-RU"/>
        </w:rPr>
        <w:t>С целью расширения сферы действия коллективных договоров, повышения их качества, выявления, поощрения и распространения лучшего опыта в сфере социального партнерства в Липецкой области проводится областной публичный конкурс «Коллективный договор, эффективность производства – основа защиты социально-трудовых прав граждан».</w:t>
      </w:r>
    </w:p>
    <w:p w:rsidR="007F3D48" w:rsidRPr="007F3D48" w:rsidRDefault="007F3D48" w:rsidP="007F3D48">
      <w:pPr>
        <w:autoSpaceDE w:val="0"/>
        <w:autoSpaceDN w:val="0"/>
        <w:adjustRightInd w:val="0"/>
        <w:ind w:firstLine="708"/>
        <w:rPr>
          <w:rFonts w:cs="Times New Roman"/>
          <w:color w:val="000000"/>
          <w:sz w:val="28"/>
          <w:szCs w:val="28"/>
        </w:rPr>
      </w:pPr>
      <w:r w:rsidRPr="007F3D48">
        <w:rPr>
          <w:rFonts w:cs="Times New Roman"/>
          <w:color w:val="000000"/>
          <w:sz w:val="28"/>
          <w:szCs w:val="28"/>
        </w:rPr>
        <w:t>Конкурс проводится в открытой форме.</w:t>
      </w:r>
    </w:p>
    <w:p w:rsidR="007F3D48" w:rsidRPr="007F3D48" w:rsidRDefault="007F3D48" w:rsidP="007F3D48">
      <w:pPr>
        <w:autoSpaceDE w:val="0"/>
        <w:autoSpaceDN w:val="0"/>
        <w:adjustRightInd w:val="0"/>
        <w:ind w:firstLine="708"/>
        <w:rPr>
          <w:rFonts w:cs="Times New Roman"/>
          <w:color w:val="000000"/>
          <w:sz w:val="28"/>
          <w:szCs w:val="28"/>
        </w:rPr>
      </w:pPr>
      <w:r w:rsidRPr="007F3D48">
        <w:rPr>
          <w:rFonts w:cs="Times New Roman"/>
          <w:color w:val="000000"/>
          <w:sz w:val="28"/>
          <w:szCs w:val="28"/>
        </w:rPr>
        <w:t>От организации, зарегистрированной и действующей на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 xml:space="preserve">территории </w:t>
      </w:r>
      <w:r>
        <w:rPr>
          <w:rFonts w:cs="Times New Roman"/>
          <w:color w:val="000000"/>
          <w:sz w:val="28"/>
          <w:szCs w:val="28"/>
        </w:rPr>
        <w:t>муниципального округа</w:t>
      </w:r>
      <w:r w:rsidRPr="007F3D48">
        <w:rPr>
          <w:rFonts w:cs="Times New Roman"/>
          <w:color w:val="000000"/>
          <w:sz w:val="28"/>
          <w:szCs w:val="28"/>
        </w:rPr>
        <w:t xml:space="preserve"> не менее 3-х лет, независимо от ее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организационно-правовой формы, в конкурсе принимают участие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руководитель и представитель работников организации.</w:t>
      </w:r>
    </w:p>
    <w:p w:rsidR="007F3D48" w:rsidRPr="007F3D48" w:rsidRDefault="007F3D48" w:rsidP="007F3D48">
      <w:pPr>
        <w:autoSpaceDE w:val="0"/>
        <w:autoSpaceDN w:val="0"/>
        <w:adjustRightInd w:val="0"/>
        <w:ind w:firstLine="708"/>
        <w:rPr>
          <w:rFonts w:cs="Times New Roman"/>
          <w:color w:val="000000"/>
          <w:sz w:val="28"/>
          <w:szCs w:val="28"/>
        </w:rPr>
      </w:pPr>
      <w:r w:rsidRPr="007F3D48">
        <w:rPr>
          <w:rFonts w:cs="Times New Roman"/>
          <w:color w:val="000000"/>
          <w:sz w:val="28"/>
          <w:szCs w:val="28"/>
        </w:rPr>
        <w:t>Конкурс проводится по четырем номинациям:</w:t>
      </w:r>
    </w:p>
    <w:p w:rsidR="007F3D48" w:rsidRPr="007F3D48" w:rsidRDefault="007F3D48" w:rsidP="007F3D48">
      <w:pPr>
        <w:autoSpaceDE w:val="0"/>
        <w:autoSpaceDN w:val="0"/>
        <w:adjustRightInd w:val="0"/>
        <w:ind w:firstLine="708"/>
        <w:rPr>
          <w:rFonts w:cs="Times New Roman"/>
          <w:color w:val="000000"/>
          <w:sz w:val="28"/>
          <w:szCs w:val="28"/>
        </w:rPr>
      </w:pPr>
      <w:r w:rsidRPr="007F3D48">
        <w:rPr>
          <w:rFonts w:cs="Times New Roman"/>
          <w:color w:val="000000"/>
          <w:sz w:val="28"/>
          <w:szCs w:val="28"/>
        </w:rPr>
        <w:t>1. «Лучший коллективный договор в организациях производственной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сферы»;</w:t>
      </w:r>
    </w:p>
    <w:p w:rsidR="007F3D48" w:rsidRPr="007F3D48" w:rsidRDefault="007F3D48" w:rsidP="007F3D48">
      <w:pPr>
        <w:autoSpaceDE w:val="0"/>
        <w:autoSpaceDN w:val="0"/>
        <w:adjustRightInd w:val="0"/>
        <w:ind w:firstLine="708"/>
        <w:rPr>
          <w:rFonts w:cs="Times New Roman"/>
          <w:color w:val="000000"/>
          <w:sz w:val="28"/>
          <w:szCs w:val="28"/>
        </w:rPr>
      </w:pPr>
      <w:r w:rsidRPr="007F3D48">
        <w:rPr>
          <w:rFonts w:cs="Times New Roman"/>
          <w:color w:val="000000"/>
          <w:sz w:val="28"/>
          <w:szCs w:val="28"/>
        </w:rPr>
        <w:t>2. «Лучший коллективный договор в организациях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непроизводственной сферы»;</w:t>
      </w:r>
    </w:p>
    <w:p w:rsidR="007F3D48" w:rsidRPr="007F3D48" w:rsidRDefault="007F3D48" w:rsidP="007F3D48">
      <w:pPr>
        <w:autoSpaceDE w:val="0"/>
        <w:autoSpaceDN w:val="0"/>
        <w:adjustRightInd w:val="0"/>
        <w:ind w:firstLine="708"/>
        <w:rPr>
          <w:rFonts w:cs="Times New Roman"/>
          <w:color w:val="000000"/>
          <w:sz w:val="28"/>
          <w:szCs w:val="28"/>
        </w:rPr>
      </w:pPr>
      <w:r w:rsidRPr="007F3D48">
        <w:rPr>
          <w:rFonts w:cs="Times New Roman"/>
          <w:color w:val="000000"/>
          <w:sz w:val="28"/>
          <w:szCs w:val="28"/>
        </w:rPr>
        <w:t>3. «За развитие социального партнерства и обеспечение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дополнительных гарантий работникам с семейными обязанностями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в организациях производственной сферы»;</w:t>
      </w:r>
    </w:p>
    <w:p w:rsidR="007F3D48" w:rsidRDefault="007F3D48" w:rsidP="007F3D48">
      <w:pPr>
        <w:autoSpaceDE w:val="0"/>
        <w:autoSpaceDN w:val="0"/>
        <w:adjustRightInd w:val="0"/>
        <w:ind w:firstLine="708"/>
        <w:rPr>
          <w:rFonts w:cs="Times New Roman"/>
          <w:color w:val="000000"/>
          <w:sz w:val="28"/>
          <w:szCs w:val="28"/>
        </w:rPr>
      </w:pPr>
      <w:r w:rsidRPr="007F3D48">
        <w:rPr>
          <w:rFonts w:cs="Times New Roman"/>
          <w:sz w:val="28"/>
          <w:szCs w:val="28"/>
        </w:rPr>
        <w:t>4. «За развитие социального партнерства и обеспечение</w:t>
      </w:r>
      <w:r>
        <w:rPr>
          <w:rFonts w:cs="Times New Roman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дополнительных гарантий работникам с семейными обязанностями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в организациях непроизводственной сферы».</w:t>
      </w:r>
    </w:p>
    <w:p w:rsidR="007F3D48" w:rsidRPr="007F3D48" w:rsidRDefault="007F3D48" w:rsidP="007F3D48">
      <w:pPr>
        <w:autoSpaceDE w:val="0"/>
        <w:autoSpaceDN w:val="0"/>
        <w:adjustRightInd w:val="0"/>
        <w:ind w:firstLine="708"/>
        <w:rPr>
          <w:rFonts w:cs="Times New Roman"/>
          <w:color w:val="000000"/>
          <w:sz w:val="28"/>
          <w:szCs w:val="28"/>
        </w:rPr>
      </w:pPr>
      <w:r w:rsidRPr="005A26FB">
        <w:rPr>
          <w:rFonts w:eastAsia="Times New Roman" w:cs="Times New Roman"/>
          <w:sz w:val="28"/>
          <w:szCs w:val="28"/>
          <w:lang w:eastAsia="ru-RU"/>
        </w:rPr>
        <w:t>Информация об условиях проведения конкурса опубликована в «Липецкой газете» (Официальные документы Липецкой области/Другие документы номер публикации – 4993 от 22 января 202</w:t>
      </w:r>
      <w:r>
        <w:rPr>
          <w:rFonts w:eastAsia="Times New Roman" w:cs="Times New Roman"/>
          <w:sz w:val="28"/>
          <w:szCs w:val="28"/>
          <w:lang w:eastAsia="ru-RU"/>
        </w:rPr>
        <w:t>6</w:t>
      </w:r>
      <w:r w:rsidRPr="005A26FB">
        <w:rPr>
          <w:rFonts w:eastAsia="Times New Roman" w:cs="Times New Roman"/>
          <w:sz w:val="28"/>
          <w:szCs w:val="28"/>
          <w:lang w:eastAsia="ru-RU"/>
        </w:rPr>
        <w:t xml:space="preserve"> года)</w:t>
      </w:r>
      <w:r>
        <w:rPr>
          <w:rFonts w:eastAsia="Times New Roman" w:cs="Times New Roman"/>
          <w:sz w:val="28"/>
          <w:szCs w:val="28"/>
          <w:lang w:eastAsia="ru-RU"/>
        </w:rPr>
        <w:t xml:space="preserve">, </w:t>
      </w:r>
      <w:r w:rsidRPr="007F3D48">
        <w:rPr>
          <w:rFonts w:cs="Times New Roman"/>
          <w:color w:val="000000"/>
          <w:sz w:val="28"/>
          <w:szCs w:val="28"/>
        </w:rPr>
        <w:t>с которыми можно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ознакомиться, перейдя по ссылке</w:t>
      </w:r>
    </w:p>
    <w:p w:rsidR="007F3D48" w:rsidRPr="007F3D48" w:rsidRDefault="007F3D48" w:rsidP="007F3D48">
      <w:pPr>
        <w:autoSpaceDE w:val="0"/>
        <w:autoSpaceDN w:val="0"/>
        <w:adjustRightInd w:val="0"/>
        <w:rPr>
          <w:rFonts w:cs="Times New Roman"/>
          <w:color w:val="0000FF"/>
          <w:sz w:val="28"/>
          <w:szCs w:val="28"/>
        </w:rPr>
      </w:pPr>
      <w:r w:rsidRPr="007F3D48">
        <w:rPr>
          <w:rFonts w:cs="Times New Roman"/>
          <w:color w:val="0000FF"/>
          <w:sz w:val="28"/>
          <w:szCs w:val="28"/>
        </w:rPr>
        <w:t>https://usp.admlr.lipetsk.ru/iblock/programms/socialnoe_partnjorstvo_i_trudovie</w:t>
      </w:r>
    </w:p>
    <w:p w:rsidR="007F3D48" w:rsidRPr="007F3D48" w:rsidRDefault="007F3D48" w:rsidP="007F3D48">
      <w:pPr>
        <w:autoSpaceDE w:val="0"/>
        <w:autoSpaceDN w:val="0"/>
        <w:adjustRightInd w:val="0"/>
        <w:rPr>
          <w:rFonts w:cs="Times New Roman"/>
          <w:color w:val="000000"/>
          <w:sz w:val="28"/>
          <w:szCs w:val="28"/>
        </w:rPr>
      </w:pPr>
      <w:proofErr w:type="spellStart"/>
      <w:r w:rsidRPr="007F3D48">
        <w:rPr>
          <w:rFonts w:cs="Times New Roman"/>
          <w:color w:val="0000FF"/>
          <w:sz w:val="28"/>
          <w:szCs w:val="28"/>
        </w:rPr>
        <w:t>_otnoshenija</w:t>
      </w:r>
      <w:proofErr w:type="spellEnd"/>
      <w:r w:rsidRPr="007F3D48">
        <w:rPr>
          <w:rFonts w:cs="Times New Roman"/>
          <w:color w:val="0000FF"/>
          <w:sz w:val="28"/>
          <w:szCs w:val="28"/>
        </w:rPr>
        <w:t>/</w:t>
      </w:r>
      <w:proofErr w:type="spellStart"/>
      <w:r w:rsidRPr="007F3D48">
        <w:rPr>
          <w:rFonts w:cs="Times New Roman"/>
          <w:color w:val="0000FF"/>
          <w:sz w:val="28"/>
          <w:szCs w:val="28"/>
        </w:rPr>
        <w:t>e</w:t>
      </w:r>
      <w:proofErr w:type="spellEnd"/>
      <w:r w:rsidRPr="007F3D48">
        <w:rPr>
          <w:rFonts w:cs="Times New Roman"/>
          <w:color w:val="0000FF"/>
          <w:sz w:val="28"/>
          <w:szCs w:val="28"/>
        </w:rPr>
        <w:t>/</w:t>
      </w:r>
      <w:proofErr w:type="spellStart"/>
      <w:r w:rsidRPr="007F3D48">
        <w:rPr>
          <w:rFonts w:cs="Times New Roman"/>
          <w:color w:val="0000FF"/>
          <w:sz w:val="28"/>
          <w:szCs w:val="28"/>
        </w:rPr>
        <w:t>oblastnoj_konkurs_</w:t>
      </w:r>
      <w:proofErr w:type="spellEnd"/>
      <w:r w:rsidRPr="007F3D48">
        <w:rPr>
          <w:rFonts w:cs="Times New Roman"/>
          <w:color w:val="0000FF"/>
          <w:sz w:val="28"/>
          <w:szCs w:val="28"/>
        </w:rPr>
        <w:t>/</w:t>
      </w:r>
      <w:r w:rsidRPr="007F3D48">
        <w:rPr>
          <w:rFonts w:cs="Times New Roman"/>
          <w:color w:val="000000"/>
          <w:sz w:val="28"/>
          <w:szCs w:val="28"/>
        </w:rPr>
        <w:t>.</w:t>
      </w:r>
    </w:p>
    <w:p w:rsidR="007F3D48" w:rsidRPr="005A26FB" w:rsidRDefault="007F3D48" w:rsidP="008B11BF">
      <w:pPr>
        <w:autoSpaceDE w:val="0"/>
        <w:autoSpaceDN w:val="0"/>
        <w:adjustRightInd w:val="0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В </w:t>
      </w:r>
      <w:r w:rsidRPr="007F3D48">
        <w:rPr>
          <w:rFonts w:cs="Times New Roman"/>
          <w:sz w:val="28"/>
          <w:szCs w:val="28"/>
        </w:rPr>
        <w:t>с</w:t>
      </w:r>
      <w:r w:rsidRPr="007F3D48">
        <w:rPr>
          <w:rFonts w:cs="Times New Roman"/>
          <w:color w:val="000000"/>
          <w:sz w:val="28"/>
          <w:szCs w:val="28"/>
        </w:rPr>
        <w:t>оответствии с положением о конкурсе пакет конкурсной</w:t>
      </w:r>
      <w:r w:rsidR="008B11BF"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 xml:space="preserve">документации необходимо направить </w:t>
      </w:r>
      <w:proofErr w:type="gramStart"/>
      <w:r w:rsidRPr="007F3D48">
        <w:rPr>
          <w:rFonts w:cs="Times New Roman"/>
          <w:color w:val="000000"/>
          <w:sz w:val="28"/>
          <w:szCs w:val="28"/>
        </w:rPr>
        <w:t xml:space="preserve">в течение месяца </w:t>
      </w:r>
      <w:r w:rsidR="008B11BF" w:rsidRPr="007F3D48">
        <w:rPr>
          <w:rFonts w:cs="Times New Roman"/>
          <w:color w:val="000000"/>
          <w:sz w:val="28"/>
          <w:szCs w:val="28"/>
        </w:rPr>
        <w:t>со дня</w:t>
      </w:r>
      <w:r w:rsidR="008B11BF">
        <w:rPr>
          <w:rFonts w:cs="Times New Roman"/>
          <w:color w:val="000000"/>
          <w:sz w:val="28"/>
          <w:szCs w:val="28"/>
        </w:rPr>
        <w:t xml:space="preserve"> </w:t>
      </w:r>
      <w:r w:rsidR="008B11BF" w:rsidRPr="007F3D48">
        <w:rPr>
          <w:rFonts w:cs="Times New Roman"/>
          <w:color w:val="000000"/>
          <w:sz w:val="28"/>
          <w:szCs w:val="28"/>
        </w:rPr>
        <w:t>опубликования</w:t>
      </w:r>
      <w:r w:rsidR="008B11BF">
        <w:rPr>
          <w:rFonts w:cs="Times New Roman"/>
          <w:color w:val="000000"/>
          <w:sz w:val="28"/>
          <w:szCs w:val="28"/>
        </w:rPr>
        <w:t xml:space="preserve"> </w:t>
      </w:r>
      <w:r w:rsidR="008B11BF" w:rsidRPr="007F3D48">
        <w:rPr>
          <w:rFonts w:cs="Times New Roman"/>
          <w:color w:val="000000"/>
          <w:sz w:val="28"/>
          <w:szCs w:val="28"/>
        </w:rPr>
        <w:t>в Липецкой газете</w:t>
      </w:r>
      <w:r w:rsidR="008B11BF"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в министерство социальной</w:t>
      </w:r>
      <w:r w:rsidR="008B11BF"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политики Липецкой области в электронном виде</w:t>
      </w:r>
      <w:proofErr w:type="gramEnd"/>
      <w:r w:rsidRPr="007F3D48">
        <w:rPr>
          <w:rFonts w:cs="Times New Roman"/>
          <w:color w:val="000000"/>
          <w:sz w:val="28"/>
          <w:szCs w:val="28"/>
        </w:rPr>
        <w:t>, посредством</w:t>
      </w:r>
      <w:r w:rsidR="008B11BF">
        <w:rPr>
          <w:rFonts w:cs="Times New Roman"/>
          <w:color w:val="000000"/>
          <w:sz w:val="28"/>
          <w:szCs w:val="28"/>
        </w:rPr>
        <w:t xml:space="preserve"> </w:t>
      </w:r>
      <w:r w:rsidRPr="007F3D48">
        <w:rPr>
          <w:rFonts w:cs="Times New Roman"/>
          <w:color w:val="000000"/>
          <w:sz w:val="28"/>
          <w:szCs w:val="28"/>
        </w:rPr>
        <w:t>электронной связи на адрес электронной почты</w:t>
      </w:r>
      <w:r w:rsidR="008B11BF">
        <w:rPr>
          <w:rFonts w:cs="Times New Roman"/>
          <w:color w:val="000000"/>
          <w:sz w:val="28"/>
          <w:szCs w:val="28"/>
        </w:rPr>
        <w:t xml:space="preserve">: </w:t>
      </w:r>
      <w:r>
        <w:rPr>
          <w:rFonts w:ascii="TimesNewRomanPSMT" w:hAnsi="TimesNewRomanPSMT" w:cs="TimesNewRomanPSMT"/>
          <w:color w:val="0000FF"/>
          <w:sz w:val="28"/>
          <w:szCs w:val="28"/>
        </w:rPr>
        <w:t xml:space="preserve">GorlovaSA@admlr.lipetsk.ru </w:t>
      </w:r>
      <w:r>
        <w:rPr>
          <w:rFonts w:ascii="TimesNewRomanPSMT" w:hAnsi="TimesNewRomanPSMT" w:cs="TimesNewRomanPSMT"/>
          <w:color w:val="4E376B"/>
          <w:sz w:val="28"/>
          <w:szCs w:val="28"/>
        </w:rPr>
        <w:t xml:space="preserve">, </w:t>
      </w:r>
      <w:r>
        <w:rPr>
          <w:rFonts w:ascii="TimesNewRomanPSMT" w:hAnsi="TimesNewRomanPSMT" w:cs="TimesNewRomanPSMT"/>
          <w:color w:val="000000"/>
          <w:sz w:val="28"/>
          <w:szCs w:val="28"/>
        </w:rPr>
        <w:t>контактный телефон: 8(4742) 25-24-13.</w:t>
      </w:r>
    </w:p>
    <w:p w:rsidR="008C767E" w:rsidRDefault="008C767E" w:rsidP="008C767E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8"/>
          <w:szCs w:val="28"/>
        </w:rPr>
      </w:pPr>
      <w:r w:rsidRPr="00731F34">
        <w:rPr>
          <w:rFonts w:ascii="TimesNewRomanPSMT" w:hAnsi="TimesNewRomanPSMT" w:cs="TimesNewRomanPSMT"/>
          <w:sz w:val="28"/>
          <w:szCs w:val="28"/>
        </w:rPr>
        <w:t xml:space="preserve">По вопросам участия в конкурсе обращаться в министерство социальной политики Липецкой области по телефону 8 (4742) 25-24-13, </w:t>
      </w:r>
      <w:proofErr w:type="spellStart"/>
      <w:proofErr w:type="gramStart"/>
      <w:r w:rsidRPr="00731F34">
        <w:rPr>
          <w:rFonts w:ascii="TimesNewRomanPSMT" w:hAnsi="TimesNewRomanPSMT" w:cs="TimesNewRomanPSMT"/>
          <w:sz w:val="28"/>
          <w:szCs w:val="28"/>
        </w:rPr>
        <w:t>е</w:t>
      </w:r>
      <w:proofErr w:type="gramEnd"/>
      <w:r w:rsidRPr="00731F34">
        <w:rPr>
          <w:rFonts w:ascii="TimesNewRomanPSMT" w:hAnsi="TimesNewRomanPSMT" w:cs="TimesNewRomanPSMT"/>
          <w:sz w:val="28"/>
          <w:szCs w:val="28"/>
        </w:rPr>
        <w:t>-mail</w:t>
      </w:r>
      <w:proofErr w:type="spellEnd"/>
      <w:r w:rsidRPr="00731F34">
        <w:rPr>
          <w:rFonts w:ascii="TimesNewRomanPSMT" w:hAnsi="TimesNewRomanPSMT" w:cs="TimesNewRomanPSMT"/>
          <w:sz w:val="28"/>
          <w:szCs w:val="28"/>
        </w:rPr>
        <w:t xml:space="preserve">: </w:t>
      </w:r>
      <w:hyperlink r:id="rId6" w:history="1">
        <w:r w:rsidRPr="003342DC">
          <w:rPr>
            <w:rStyle w:val="a5"/>
            <w:rFonts w:ascii="TimesNewRomanPSMT" w:hAnsi="TimesNewRomanPSMT" w:cs="TimesNewRomanPSMT"/>
            <w:sz w:val="28"/>
            <w:szCs w:val="28"/>
          </w:rPr>
          <w:t>gorlovaSA@admlr.lipetsk.ru</w:t>
        </w:r>
      </w:hyperlink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731F34">
        <w:rPr>
          <w:rFonts w:ascii="TimesNewRomanPSMT" w:hAnsi="TimesNewRomanPSMT" w:cs="TimesNewRomanPSMT"/>
          <w:sz w:val="28"/>
          <w:szCs w:val="28"/>
        </w:rPr>
        <w:t>. Контактное лицо Горлова Светлана Анатоль</w:t>
      </w:r>
      <w:r>
        <w:rPr>
          <w:rFonts w:ascii="TimesNewRomanPSMT" w:hAnsi="TimesNewRomanPSMT" w:cs="TimesNewRomanPSMT"/>
          <w:sz w:val="28"/>
          <w:szCs w:val="28"/>
        </w:rPr>
        <w:t xml:space="preserve">евна, телефон 8 (4742) 25-24-13, а также в отдел экономики и инвестиций администрации </w:t>
      </w:r>
      <w:r>
        <w:rPr>
          <w:rFonts w:ascii="TimesNewRomanPSMT" w:hAnsi="TimesNewRomanPSMT" w:cs="TimesNewRomanPSMT"/>
          <w:color w:val="000000"/>
          <w:sz w:val="28"/>
          <w:szCs w:val="28"/>
        </w:rPr>
        <w:t>Становлянского муниципального округа по телефону 8(47476) 2-15-84</w:t>
      </w:r>
    </w:p>
    <w:p w:rsidR="008C767E" w:rsidRDefault="008C767E" w:rsidP="00CB78DB">
      <w:pPr>
        <w:shd w:val="clear" w:color="auto" w:fill="FFFFFF"/>
        <w:ind w:firstLine="708"/>
        <w:rPr>
          <w:rFonts w:eastAsia="Times New Roman" w:cs="Times New Roman"/>
          <w:sz w:val="28"/>
          <w:szCs w:val="28"/>
          <w:lang w:eastAsia="ru-RU"/>
        </w:rPr>
      </w:pPr>
    </w:p>
    <w:p w:rsidR="008B11BF" w:rsidRDefault="008B11BF" w:rsidP="00CB78DB">
      <w:pPr>
        <w:shd w:val="clear" w:color="auto" w:fill="FFFFFF"/>
        <w:ind w:firstLine="708"/>
        <w:rPr>
          <w:rFonts w:eastAsia="Times New Roman" w:cs="Times New Roman"/>
          <w:sz w:val="28"/>
          <w:szCs w:val="28"/>
          <w:lang w:eastAsia="ru-RU"/>
        </w:rPr>
      </w:pPr>
    </w:p>
    <w:p w:rsidR="008B11BF" w:rsidRPr="005A26FB" w:rsidRDefault="008B11BF" w:rsidP="00CB78DB">
      <w:pPr>
        <w:shd w:val="clear" w:color="auto" w:fill="FFFFFF"/>
        <w:ind w:firstLine="708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Отдел экономики и инвестиций администрации Становлянского муниципального округа.</w:t>
      </w:r>
    </w:p>
    <w:sectPr w:rsidR="008B11BF" w:rsidRPr="005A26FB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B0E08"/>
    <w:multiLevelType w:val="multilevel"/>
    <w:tmpl w:val="198C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A26FB"/>
    <w:rsid w:val="0001380D"/>
    <w:rsid w:val="000471F5"/>
    <w:rsid w:val="001B477F"/>
    <w:rsid w:val="00243CF1"/>
    <w:rsid w:val="00257D11"/>
    <w:rsid w:val="003B20CA"/>
    <w:rsid w:val="003F237F"/>
    <w:rsid w:val="003F36B6"/>
    <w:rsid w:val="004E2CC5"/>
    <w:rsid w:val="0050237D"/>
    <w:rsid w:val="0052416F"/>
    <w:rsid w:val="005A26FB"/>
    <w:rsid w:val="007F3D48"/>
    <w:rsid w:val="00870FEE"/>
    <w:rsid w:val="008B11BF"/>
    <w:rsid w:val="008C767E"/>
    <w:rsid w:val="0094417C"/>
    <w:rsid w:val="00970C71"/>
    <w:rsid w:val="00A91BAD"/>
    <w:rsid w:val="00AA2343"/>
    <w:rsid w:val="00B92F91"/>
    <w:rsid w:val="00BB157D"/>
    <w:rsid w:val="00CB78DB"/>
    <w:rsid w:val="00D053FE"/>
    <w:rsid w:val="00F4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91"/>
  </w:style>
  <w:style w:type="paragraph" w:styleId="1">
    <w:name w:val="heading 1"/>
    <w:basedOn w:val="a"/>
    <w:link w:val="10"/>
    <w:uiPriority w:val="9"/>
    <w:qFormat/>
    <w:rsid w:val="005A26FB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A26FB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5A26FB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A26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2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orlovaSA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A3876-1FC5-40E4-A72E-775009E1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Андрей Мицк</cp:lastModifiedBy>
  <cp:revision>15</cp:revision>
  <dcterms:created xsi:type="dcterms:W3CDTF">2026-02-03T05:05:00Z</dcterms:created>
  <dcterms:modified xsi:type="dcterms:W3CDTF">2026-02-03T05:51:00Z</dcterms:modified>
</cp:coreProperties>
</file>