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51EB" w:rsidRPr="007C51EB" w:rsidRDefault="007C51EB" w:rsidP="007C51EB">
      <w:pPr>
        <w:shd w:val="clear" w:color="auto" w:fill="FFFFFF"/>
        <w:spacing w:after="0" w:line="240" w:lineRule="auto"/>
        <w:textAlignment w:val="top"/>
        <w:rPr>
          <w:rFonts w:ascii="Arial" w:eastAsia="Times New Roman" w:hAnsi="Arial" w:cs="Arial"/>
          <w:color w:val="960606"/>
          <w:sz w:val="20"/>
          <w:szCs w:val="20"/>
          <w:lang w:eastAsia="ru-RU"/>
        </w:rPr>
      </w:pPr>
      <w:r w:rsidRPr="007C51EB">
        <w:rPr>
          <w:rFonts w:ascii="Arial" w:eastAsia="Times New Roman" w:hAnsi="Arial" w:cs="Arial"/>
          <w:color w:val="960606"/>
          <w:sz w:val="20"/>
          <w:szCs w:val="20"/>
          <w:lang w:eastAsia="ru-RU"/>
        </w:rPr>
        <w:t>Документ подписан электронной подписью:</w:t>
      </w:r>
      <w:r w:rsidRPr="007C51EB">
        <w:rPr>
          <w:rFonts w:ascii="Arial" w:eastAsia="Times New Roman" w:hAnsi="Arial" w:cs="Arial"/>
          <w:color w:val="960606"/>
          <w:sz w:val="20"/>
          <w:szCs w:val="20"/>
          <w:lang w:eastAsia="ru-RU"/>
        </w:rPr>
        <w:br/>
        <w:t>Владелец: АДМИНИСТРАЦИЯ СТАНОВЛЯНСКОГО МУНИЦИПАЛЬНОГО ОКРУГА ЛИПЕЦКОЙ ОБЛАСТИ РОССИЙСКОЙ ФЕДЕРАЦИИ</w:t>
      </w:r>
      <w:r w:rsidRPr="007C51EB">
        <w:rPr>
          <w:rFonts w:ascii="Arial" w:eastAsia="Times New Roman" w:hAnsi="Arial" w:cs="Arial"/>
          <w:color w:val="960606"/>
          <w:sz w:val="20"/>
          <w:szCs w:val="20"/>
          <w:lang w:eastAsia="ru-RU"/>
        </w:rPr>
        <w:br/>
        <w:t>Должность: глава администрации Становлянского округа</w:t>
      </w:r>
      <w:r w:rsidRPr="007C51EB">
        <w:rPr>
          <w:rFonts w:ascii="Arial" w:eastAsia="Times New Roman" w:hAnsi="Arial" w:cs="Arial"/>
          <w:color w:val="960606"/>
          <w:sz w:val="20"/>
          <w:szCs w:val="20"/>
          <w:lang w:eastAsia="ru-RU"/>
        </w:rPr>
        <w:br/>
        <w:t>Дата подписи: 02.04.2025 14:41:17</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ПОСТАНОВЛЕНИЕ</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АДМИНИСТРАЦИИ СТАНОВЛЯНСКОГО МУНИЦИПАЛЬНОГО ОКРУГА ЛИПЕЦКОЙ ОБЛАСТИ РОССИЙСКОЙ ФЕДЕРАЦИИ</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18.03.2025                         с. Становое                                 № 125</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7C51EB">
        <w:rPr>
          <w:rFonts w:ascii="Arial" w:eastAsia="Times New Roman" w:hAnsi="Arial" w:cs="Arial"/>
          <w:b/>
          <w:bCs/>
          <w:color w:val="000000"/>
          <w:kern w:val="36"/>
          <w:sz w:val="32"/>
          <w:szCs w:val="32"/>
          <w:lang w:eastAsia="ru-RU"/>
        </w:rPr>
        <w:t>О внесении изменений в постановление администрации Становлянского муниципального округа Липецкой области Российской Федерации от 16 апреля 2024 года № 206 "Об утверждении Порядка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зачислении средств, вырученных от его реализации"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В соответствии с Федеральным законом </w:t>
      </w:r>
      <w:hyperlink r:id="rId4" w:history="1">
        <w:r w:rsidRPr="007C51EB">
          <w:rPr>
            <w:rFonts w:ascii="Arial" w:eastAsia="Times New Roman" w:hAnsi="Arial" w:cs="Arial"/>
            <w:color w:val="0000FF"/>
            <w:sz w:val="24"/>
            <w:szCs w:val="24"/>
            <w:lang w:eastAsia="ru-RU"/>
          </w:rPr>
          <w:t>от 25 декабря 2008 года № 273-ФЗ</w:t>
        </w:r>
      </w:hyperlink>
      <w:r w:rsidRPr="007C51EB">
        <w:rPr>
          <w:rFonts w:ascii="Arial" w:eastAsia="Times New Roman" w:hAnsi="Arial" w:cs="Arial"/>
          <w:color w:val="000000"/>
          <w:sz w:val="24"/>
          <w:szCs w:val="24"/>
          <w:lang w:eastAsia="ru-RU"/>
        </w:rPr>
        <w:t> "О противодействии коррупции", руководствуясь Уставом Становлянского муниципального округа Липецкой области Российской Федерации, в целях обеспечения добросовестного и эффективного исполнения обязанностей муниципальными служащими администрации Становлянского муниципального округа Липецкой области Российской Федерации и руководителями муниципальных учреждений, подведомственных администрации Становлянского муниципального округа Липецкой области Российской Федерации, администрация Становлянского округа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ПОСТАНОВЛЯЕТ:</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1. Внести в постановление администрации Становлянского муниципального округа Липецкой области Российской Федерации </w:t>
      </w:r>
      <w:hyperlink r:id="rId5" w:history="1">
        <w:r w:rsidRPr="007C51EB">
          <w:rPr>
            <w:rFonts w:ascii="Arial" w:eastAsia="Times New Roman" w:hAnsi="Arial" w:cs="Arial"/>
            <w:color w:val="0000FF"/>
            <w:sz w:val="24"/>
            <w:szCs w:val="24"/>
            <w:lang w:eastAsia="ru-RU"/>
          </w:rPr>
          <w:t>от 16 апреля 2024 года № 206</w:t>
        </w:r>
      </w:hyperlink>
      <w:r w:rsidRPr="007C51EB">
        <w:rPr>
          <w:rFonts w:ascii="Arial" w:eastAsia="Times New Roman" w:hAnsi="Arial" w:cs="Arial"/>
          <w:color w:val="000000"/>
          <w:sz w:val="24"/>
          <w:szCs w:val="24"/>
          <w:lang w:eastAsia="ru-RU"/>
        </w:rPr>
        <w:t> "Об утверждении Порядка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зачислении средств, вырученных от его реализации" (далее - </w:t>
      </w:r>
      <w:hyperlink r:id="rId6" w:history="1">
        <w:r w:rsidRPr="007C51EB">
          <w:rPr>
            <w:rFonts w:ascii="Arial" w:eastAsia="Times New Roman" w:hAnsi="Arial" w:cs="Arial"/>
            <w:color w:val="0000FF"/>
            <w:sz w:val="24"/>
            <w:szCs w:val="24"/>
            <w:lang w:eastAsia="ru-RU"/>
          </w:rPr>
          <w:t>постановление</w:t>
        </w:r>
      </w:hyperlink>
      <w:r w:rsidRPr="007C51EB">
        <w:rPr>
          <w:rFonts w:ascii="Arial" w:eastAsia="Times New Roman" w:hAnsi="Arial" w:cs="Arial"/>
          <w:color w:val="000000"/>
          <w:sz w:val="24"/>
          <w:szCs w:val="24"/>
          <w:lang w:eastAsia="ru-RU"/>
        </w:rPr>
        <w:t>), (Приложение к газете "Звезда" от 08.05.2024 № 7), следующие изменения: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1) пункты 2, 3 </w:t>
      </w:r>
      <w:hyperlink r:id="rId7" w:history="1">
        <w:r w:rsidRPr="007C51EB">
          <w:rPr>
            <w:rFonts w:ascii="Arial" w:eastAsia="Times New Roman" w:hAnsi="Arial" w:cs="Arial"/>
            <w:color w:val="0000FF"/>
            <w:sz w:val="24"/>
            <w:szCs w:val="24"/>
            <w:lang w:eastAsia="ru-RU"/>
          </w:rPr>
          <w:t>постановления</w:t>
        </w:r>
      </w:hyperlink>
      <w:r w:rsidRPr="007C51EB">
        <w:rPr>
          <w:rFonts w:ascii="Arial" w:eastAsia="Times New Roman" w:hAnsi="Arial" w:cs="Arial"/>
          <w:color w:val="000000"/>
          <w:sz w:val="24"/>
          <w:szCs w:val="24"/>
          <w:lang w:eastAsia="ru-RU"/>
        </w:rPr>
        <w:t> изложить в следующей редакции: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xml:space="preserve">"2. Создать комиссию по поступлению, учету и списанию подарков, полученных лицами, замещающими муниципальные должности, должности муниципальной службы органов местного самоуправления Становлянского муниципального округа Липецкой области Российской Федерации, должности руководителей муниципальных учреждений Становлянского муниципального округа Липецкой области Российской Федерации, в </w:t>
      </w:r>
      <w:r w:rsidRPr="007C51EB">
        <w:rPr>
          <w:rFonts w:ascii="Arial" w:eastAsia="Times New Roman" w:hAnsi="Arial" w:cs="Arial"/>
          <w:color w:val="000000"/>
          <w:sz w:val="24"/>
          <w:szCs w:val="24"/>
          <w:lang w:eastAsia="ru-RU"/>
        </w:rPr>
        <w:lastRenderedPageBreak/>
        <w:t>связи с протокольными мероприятиями, служебными командировками и другими официальными мероприятиями.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3. Утвердить состав комиссии по поступлению, учету и списанию подарков, полученных лицами, замещающими муниципальные должности, должности муниципальной службы органов местного самоуправления Становлянского муниципального округа Липецкой области Российской Федерации, должности руководителей муниципальных учреждений Становлянского муниципального округа Липецкой области Российской Федерации, в связи с протокольными мероприятиями, служебными командировками и другими официальными мероприятиями (приложение 2).";</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2) приложение 2 к </w:t>
      </w:r>
      <w:hyperlink r:id="rId8" w:history="1">
        <w:r w:rsidRPr="007C51EB">
          <w:rPr>
            <w:rFonts w:ascii="Arial" w:eastAsia="Times New Roman" w:hAnsi="Arial" w:cs="Arial"/>
            <w:color w:val="0000FF"/>
            <w:sz w:val="24"/>
            <w:szCs w:val="24"/>
            <w:lang w:eastAsia="ru-RU"/>
          </w:rPr>
          <w:t>постановлению</w:t>
        </w:r>
      </w:hyperlink>
      <w:r w:rsidRPr="007C51EB">
        <w:rPr>
          <w:rFonts w:ascii="Arial" w:eastAsia="Times New Roman" w:hAnsi="Arial" w:cs="Arial"/>
          <w:color w:val="000000"/>
          <w:sz w:val="24"/>
          <w:szCs w:val="24"/>
          <w:lang w:eastAsia="ru-RU"/>
        </w:rPr>
        <w:t> изложить в следующей редакции:</w:t>
      </w:r>
    </w:p>
    <w:p w:rsidR="007C51EB" w:rsidRPr="007C51EB" w:rsidRDefault="007C51EB" w:rsidP="007C51EB">
      <w:pPr>
        <w:shd w:val="clear" w:color="auto" w:fill="FFFFFF"/>
        <w:spacing w:after="0" w:line="240" w:lineRule="auto"/>
        <w:jc w:val="center"/>
        <w:textAlignment w:val="top"/>
        <w:outlineLvl w:val="1"/>
        <w:rPr>
          <w:rFonts w:ascii="Arial" w:eastAsia="Times New Roman" w:hAnsi="Arial" w:cs="Arial"/>
          <w:b/>
          <w:bCs/>
          <w:color w:val="000000"/>
          <w:sz w:val="32"/>
          <w:szCs w:val="32"/>
          <w:lang w:eastAsia="ru-RU"/>
        </w:rPr>
      </w:pPr>
      <w:r w:rsidRPr="007C51EB">
        <w:rPr>
          <w:rFonts w:ascii="Arial" w:eastAsia="Times New Roman" w:hAnsi="Arial" w:cs="Arial"/>
          <w:b/>
          <w:bCs/>
          <w:color w:val="000000"/>
          <w:sz w:val="32"/>
          <w:szCs w:val="32"/>
          <w:lang w:eastAsia="ru-RU"/>
        </w:rPr>
        <w:t>"Состав комиссии по поступлению, учету и списанию подарков, полученных лицами, замещающими муниципальные должности, должности муниципальной службы органов местного самоуправления Становлянского муниципального округа Липецкой области Российской Федерации, должности руководителей муниципальных учреждений Становлянского муниципального округа Липецкой области Российской Федерации, в связи с протокольными мероприятиями, служебными командировками и другими официальными мероприятиями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b/>
          <w:bCs/>
          <w:color w:val="000000"/>
          <w:sz w:val="24"/>
          <w:szCs w:val="24"/>
          <w:lang w:eastAsia="ru-RU"/>
        </w:rPr>
        <w:t>Дякина Валентина Алексеевна</w:t>
      </w:r>
      <w:r w:rsidRPr="007C51EB">
        <w:rPr>
          <w:rFonts w:ascii="Arial" w:eastAsia="Times New Roman" w:hAnsi="Arial" w:cs="Arial"/>
          <w:color w:val="000000"/>
          <w:sz w:val="24"/>
          <w:szCs w:val="24"/>
          <w:lang w:eastAsia="ru-RU"/>
        </w:rPr>
        <w:t> - исполняющий обязанности заместителя главы администрации Становлянского округа по финансовым, экономическим вопросам и административной комиссии, председатель комиссии по поступлению, учету и списанию подарков, полученных лицами, замещающими муниципальные должности, должности муниципальной службы органов местного самоуправления Становлянского муниципального округа Липецкой области Российской Федерации, должности руководителей муниципальных учреждений Становлянского муниципального округа Липецкой области Российской Федерации, в связи с протокольными мероприятиями, служебными командировками и другими официальными мероприятиями.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b/>
          <w:bCs/>
          <w:color w:val="000000"/>
          <w:sz w:val="24"/>
          <w:szCs w:val="24"/>
          <w:lang w:eastAsia="ru-RU"/>
        </w:rPr>
        <w:t>Петрищева Оксана Николаевна</w:t>
      </w:r>
      <w:r w:rsidRPr="007C51EB">
        <w:rPr>
          <w:rFonts w:ascii="Arial" w:eastAsia="Times New Roman" w:hAnsi="Arial" w:cs="Arial"/>
          <w:color w:val="000000"/>
          <w:sz w:val="24"/>
          <w:szCs w:val="24"/>
          <w:lang w:eastAsia="ru-RU"/>
        </w:rPr>
        <w:t> - управляющий делами администрации Становлянского округа, заместитель председателя комиссии по поступлению, учету и списанию подарков, полученных лицами, замещающими муниципальные должности, должности муниципальной службы органов местного самоуправления Становлянского муниципального округа Липецкой области Российской Федерации, должности руководителей муниципальных учреждений Становлянского муниципального округа Липецкой области Российской Федерации, в связи с протокольными мероприятиями, служебными командировками и другими официальными мероприятиями.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b/>
          <w:bCs/>
          <w:color w:val="000000"/>
          <w:sz w:val="24"/>
          <w:szCs w:val="24"/>
          <w:lang w:eastAsia="ru-RU"/>
        </w:rPr>
        <w:t>Пахомова Виктория Игоревна</w:t>
      </w:r>
      <w:r w:rsidRPr="007C51EB">
        <w:rPr>
          <w:rFonts w:ascii="Arial" w:eastAsia="Times New Roman" w:hAnsi="Arial" w:cs="Arial"/>
          <w:color w:val="000000"/>
          <w:sz w:val="24"/>
          <w:szCs w:val="24"/>
          <w:lang w:eastAsia="ru-RU"/>
        </w:rPr>
        <w:t> - заместитель начальника правового отдела администрации Становлянского округа, секретарь комиссии по поступлению, учету и списанию подарков, полученных лицами, замещающими муниципальные должности, должности муниципальной службы органов местного самоуправления Становлянского муниципального округа Липецкой области Российской Федерации, должности руководителей муниципальных учреждений Становлянского муниципального округа Липецкой области Российской Федерации, в связи с протокольными мероприятиями, служебными командировками и другими официальными мероприятиями.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b/>
          <w:bCs/>
          <w:color w:val="000000"/>
          <w:sz w:val="24"/>
          <w:szCs w:val="24"/>
          <w:lang w:eastAsia="ru-RU"/>
        </w:rPr>
        <w:lastRenderedPageBreak/>
        <w:t>Члены комиссии по поступлению, учету и списанию подарков, полученных лицами, замещающими муниципальные должности, должности муниципальной службы органов местного самоуправления Становлянского муниципального округа Липецкой области Российской Федерации, должности руководителей муниципальных учреждений Становлянского муниципального округа Липецкой области Российской Федерации, в связи с протокольными мероприятиями, служебными командировками и другими официальными мероприятиями: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1. Выволокина Ольга Анатольевна - начальник отдела бухгалтерского учёта и отчётности администрации Становлянского округа.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2. Алтунин Сергей Анатольевич - начальник отдела имущественных, земельных отношений и сельского хозяйства администрации Становлянского округа.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3. Пахомова Светлана Витальевна - начальник отдела организационно-контрольной работы администрации Становлянского округа.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4. Гусев Сергей Иванович - начальник правового отдела администрации Становлянского округа.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5. Таштамирова Ирина Викторовна - временно исполняющий обязанности начальника отдела финансов администрации Становлянского округа.";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3) в приложении 1 к </w:t>
      </w:r>
      <w:hyperlink r:id="rId9" w:history="1">
        <w:r w:rsidRPr="007C51EB">
          <w:rPr>
            <w:rFonts w:ascii="Arial" w:eastAsia="Times New Roman" w:hAnsi="Arial" w:cs="Arial"/>
            <w:color w:val="0000FF"/>
            <w:sz w:val="24"/>
            <w:szCs w:val="24"/>
            <w:lang w:eastAsia="ru-RU"/>
          </w:rPr>
          <w:t>постановлению</w:t>
        </w:r>
      </w:hyperlink>
      <w:r w:rsidRPr="007C51EB">
        <w:rPr>
          <w:rFonts w:ascii="Arial" w:eastAsia="Times New Roman" w:hAnsi="Arial" w:cs="Arial"/>
          <w:color w:val="000000"/>
          <w:sz w:val="24"/>
          <w:szCs w:val="24"/>
          <w:lang w:eastAsia="ru-RU"/>
        </w:rPr>
        <w:t>:</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а) пункты 1 - 5 изложить в следующей редакции: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"1. Порядок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зачислении средств, вырученных от его реализации (далее - Порядок), определяет порядок сообщения лицами, замещающими муниципальные должности, должности муниципальной службы в администрации Становлянского муниципального округа Липецкой области Российской Федерации (далее - муниципальные служащие), должности руководителей муниципальных учреждений Становлянского муниципального округа Липецкой области Российской Федерации (далее - руководители муниципальных учреждений),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2. Для целей настоящего Порядка используются следующие понятия:</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1) "подарок, полученный в связи с протокольными мероприятиями, служебными командировками и другими официальными мероприятиями" - подарок, полученный муниципальным служащим или руководителем муниципального учреждения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ими своих служебных (должностных) обязанностей, цветов и ценных подарков, которые вручены в качестве поощрения (награды);</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xml:space="preserve">2) "получение подарка в связи с должностным положением или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 получение муниципальным служащим или </w:t>
      </w:r>
      <w:r w:rsidRPr="007C51EB">
        <w:rPr>
          <w:rFonts w:ascii="Arial" w:eastAsia="Times New Roman" w:hAnsi="Arial" w:cs="Arial"/>
          <w:color w:val="000000"/>
          <w:sz w:val="24"/>
          <w:szCs w:val="24"/>
          <w:lang w:eastAsia="ru-RU"/>
        </w:rPr>
        <w:lastRenderedPageBreak/>
        <w:t>руководителем муниципального учреждения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3. Муниципальные служащие и руководители муниципальных учреждений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4. Муниципальные служащие и руководители муниципальных учреждений обязаны в порядке, предусмотренном настоящим Порядком,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представителя нанимателя (работодателя) либо должностное лицо, ответственное за ведение кадровой работы администрации Становлянского округа.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(далее именуется - уведомление), составленное согласно приложению 1 к настоящему Порядку, представляется не позднее 3 рабочих дней со дня получения подарка представителю нанимателя (работодателю) либо должностному лицу, ответственному за ведение кадровой работы администрации Становлянского округа.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В случае если подарок получен во время служебной командировки, уведомление представляется не позднее 3 рабочих дней со дня возвращения муниципального служащего или руководителя муниципального учреждения, получивших подарок, из служебной командировки.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При невозможности подачи уведомления в сроки, указанные в абзацах первом и втором настоящего пункта, по причине, не зависящей от муниципального служащего или руководителя муниципального учреждения, оно представляется не позднее следующего дня после ее устранения.";</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б) пункт 7 изложить в следующей редакции: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"7. Подарок, стоимость которого подтверждается документами и превышает 3 тыс. рублей либо стоимость которого получившим его муниципальным служащим или руководителем муниципального учреждения неизвестна, сдается председателю комиссии по поступлению и выбытию активов муниципального органа, который принимает его на хранение по акту приема-передачи не позднее 5 рабочих дней со дня регистрации уведомления в соответствующем журнале регистрации.";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в) пункты 11 - 13 изложить в следующей редакции: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"11. Муниципальный служащий или руководитель муниципального учреждения могут выкупить подарки, которые они сдали, направив на имя представителя нанимателя (работодателя) соответствующее заявление не позднее двух месяцев со дня сдачи подарка.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lastRenderedPageBreak/>
        <w:t>12. Комиссия муниципального органа в течение 3 месяцев со дня поступления заявления, указанного в пункте 11 настоящего Порядка, организует оценку стоимости подарка для реализации (выкупа) и уведомляет в письменной форме муниципального служащего или руководителя муниципального учреждения, подавших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13. В случае, если в отношении подарка, изготовленного из драгоценных металлов и (или) драгоценных камней, не поступило от муниципального служащего или руководителя муниципального учреждения заявление, указанное в пункте 11 настоящего Порядка, либо в случае отказа указанных лиц от выкупа такого подарка, подарок, изготовленный из драгоценных металлов и (или) драгоценных камней, подлежит передаче комиссией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г) приложение 2 изложить в следующей редакции:</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w:t>
      </w:r>
      <w:r w:rsidRPr="007C51EB">
        <w:rPr>
          <w:rFonts w:ascii="Arial" w:eastAsia="Times New Roman" w:hAnsi="Arial" w:cs="Arial"/>
          <w:b/>
          <w:bCs/>
          <w:color w:val="000000"/>
          <w:sz w:val="24"/>
          <w:szCs w:val="24"/>
          <w:lang w:eastAsia="ru-RU"/>
        </w:rPr>
        <w:t>Акт приема-передачи подарка(</w:t>
      </w:r>
      <w:proofErr w:type="spellStart"/>
      <w:r w:rsidRPr="007C51EB">
        <w:rPr>
          <w:rFonts w:ascii="Arial" w:eastAsia="Times New Roman" w:hAnsi="Arial" w:cs="Arial"/>
          <w:b/>
          <w:bCs/>
          <w:color w:val="000000"/>
          <w:sz w:val="24"/>
          <w:szCs w:val="24"/>
          <w:lang w:eastAsia="ru-RU"/>
        </w:rPr>
        <w:t>ов</w:t>
      </w:r>
      <w:proofErr w:type="spellEnd"/>
      <w:r w:rsidRPr="007C51EB">
        <w:rPr>
          <w:rFonts w:ascii="Arial" w:eastAsia="Times New Roman" w:hAnsi="Arial" w:cs="Arial"/>
          <w:b/>
          <w:bCs/>
          <w:color w:val="000000"/>
          <w:sz w:val="24"/>
          <w:szCs w:val="24"/>
          <w:lang w:eastAsia="ru-RU"/>
        </w:rPr>
        <w:t>) №_______,</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b/>
          <w:bCs/>
          <w:color w:val="000000"/>
          <w:sz w:val="24"/>
          <w:szCs w:val="24"/>
          <w:lang w:eastAsia="ru-RU"/>
        </w:rPr>
        <w:t>полученных лицами, замещающими муниципальные должности, должности муниципальной службы органов местного самоуправления Становлянского муниципального округа Липецкой области Российской Федерации, должности руководителей муниципальных учреждений Становлянского муниципального округа Липецкой области Российской Федерации, в связи с протокольными мероприятиями, служебными командировками и другими официальными мероприятиями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с. Становое "__" _______ 20___ г.</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Лицо, замещающее муниципальную должность, должность муниципальной службы органов местного самоуправления Становлянского округа Липецкой области Российской Федерации, должность руководителя муниципального учреждения Становлянского муниципального округа Липецкой области Российской Федерации (нужное подчеркнуть)</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____________________________________________________________________</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(Ф.И.О., занимаемая должность)</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передает, а материально ответственное лицо______________________________</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____________________________________________________________________</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(Ф.И.О., занимаемая должность)</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принимает подарок (подарки):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tbl>
      <w:tblPr>
        <w:tblW w:w="139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06"/>
        <w:gridCol w:w="2965"/>
        <w:gridCol w:w="4791"/>
        <w:gridCol w:w="3522"/>
        <w:gridCol w:w="2166"/>
      </w:tblGrid>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w:t>
            </w:r>
          </w:p>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п/п</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Наименование подарка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Характеристика подарка, его описание</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Количество предметов (шт.)</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Стоимость (руб.)</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b/>
                <w:bCs/>
                <w:sz w:val="24"/>
                <w:szCs w:val="24"/>
                <w:lang w:eastAsia="ru-RU"/>
              </w:rPr>
              <w:t>Итого:</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bl>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Приложение: _______________________________________________________</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lastRenderedPageBreak/>
        <w:t>                            (наименование документа, чек, гарантийный талон и т.д.)</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Сдал _______________________________________________</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(должность)</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___________ ____________________ "___" ________ 20____г.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roofErr w:type="gramStart"/>
      <w:r w:rsidRPr="007C51EB">
        <w:rPr>
          <w:rFonts w:ascii="Arial" w:eastAsia="Times New Roman" w:hAnsi="Arial" w:cs="Arial"/>
          <w:color w:val="000000"/>
          <w:sz w:val="24"/>
          <w:szCs w:val="24"/>
          <w:lang w:eastAsia="ru-RU"/>
        </w:rPr>
        <w:t>подпись)   </w:t>
      </w:r>
      <w:proofErr w:type="gramEnd"/>
      <w:r w:rsidRPr="007C51EB">
        <w:rPr>
          <w:rFonts w:ascii="Arial" w:eastAsia="Times New Roman" w:hAnsi="Arial" w:cs="Arial"/>
          <w:color w:val="000000"/>
          <w:sz w:val="24"/>
          <w:szCs w:val="24"/>
          <w:lang w:eastAsia="ru-RU"/>
        </w:rPr>
        <w:t xml:space="preserve"> (расшифровка подписи)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Принял _______________________________________________</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(должность)</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___________ ____________________ "___" ________ 20____г.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w:t>
      </w:r>
      <w:proofErr w:type="gramStart"/>
      <w:r w:rsidRPr="007C51EB">
        <w:rPr>
          <w:rFonts w:ascii="Arial" w:eastAsia="Times New Roman" w:hAnsi="Arial" w:cs="Arial"/>
          <w:color w:val="000000"/>
          <w:sz w:val="24"/>
          <w:szCs w:val="24"/>
          <w:lang w:eastAsia="ru-RU"/>
        </w:rPr>
        <w:t>подпись)   </w:t>
      </w:r>
      <w:proofErr w:type="gramEnd"/>
      <w:r w:rsidRPr="007C51EB">
        <w:rPr>
          <w:rFonts w:ascii="Arial" w:eastAsia="Times New Roman" w:hAnsi="Arial" w:cs="Arial"/>
          <w:color w:val="000000"/>
          <w:sz w:val="24"/>
          <w:szCs w:val="24"/>
          <w:lang w:eastAsia="ru-RU"/>
        </w:rPr>
        <w:t xml:space="preserve"> (расшифровка подписи)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д) приложение 3 изложить в следующей редакции: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"Форма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b/>
          <w:bCs/>
          <w:color w:val="000000"/>
          <w:sz w:val="24"/>
          <w:szCs w:val="24"/>
          <w:lang w:eastAsia="ru-RU"/>
        </w:rPr>
        <w:t>Журнал</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b/>
          <w:bCs/>
          <w:color w:val="000000"/>
          <w:sz w:val="24"/>
          <w:szCs w:val="24"/>
          <w:lang w:eastAsia="ru-RU"/>
        </w:rPr>
        <w:t>учета уведомлений о сообщении лицами, замещающими муниципальные должности, должности муниципальной службы органов местного самоуправления Становлянского муниципального округа Липецкой области Российской Федерации, должности руководителей муниципальных учреждений Становлянского муниципального округа Липецкой области Российской Федерации, о получении подарка в связи с протокольными мероприятиями, служебными командировками и другими официальными мероприятиями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Начат "__" ___________ 20__ г.</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Окончен "__" _________ 20__ г.</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На _________ листах.</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Ответственный за ведение журнала: _____________________________________</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tbl>
      <w:tblPr>
        <w:tblW w:w="139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524"/>
        <w:gridCol w:w="1961"/>
        <w:gridCol w:w="4479"/>
        <w:gridCol w:w="1548"/>
        <w:gridCol w:w="4438"/>
      </w:tblGrid>
      <w:tr w:rsidR="007C51EB" w:rsidRPr="007C51EB" w:rsidTr="007C51EB">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Заявление зарегистрировано</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Ф.И.О. должностного лица, подавшего заявление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Примечание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Подпись лица, принявшего заявление, должность</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Входящий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Дата регистрации</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C51EB" w:rsidRPr="007C51EB" w:rsidRDefault="007C51EB" w:rsidP="007C51EB">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C51EB" w:rsidRPr="007C51EB" w:rsidRDefault="007C51EB" w:rsidP="007C51EB">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C51EB" w:rsidRPr="007C51EB" w:rsidRDefault="007C51EB" w:rsidP="007C51EB">
            <w:pPr>
              <w:spacing w:after="0" w:line="240" w:lineRule="auto"/>
              <w:jc w:val="both"/>
              <w:rPr>
                <w:rFonts w:ascii="Arial" w:eastAsia="Times New Roman" w:hAnsi="Arial" w:cs="Arial"/>
                <w:sz w:val="24"/>
                <w:szCs w:val="24"/>
                <w:lang w:eastAsia="ru-RU"/>
              </w:rPr>
            </w:pP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bl>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w:t>
      </w:r>
    </w:p>
    <w:p w:rsid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p>
    <w:p w:rsidR="007C51EB" w:rsidRDefault="007C51EB">
      <w:pP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br w:type="page"/>
      </w:r>
    </w:p>
    <w:p w:rsid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sectPr w:rsidR="007C51EB" w:rsidSect="00EE2559">
          <w:type w:val="continuous"/>
          <w:pgSz w:w="11906" w:h="16838"/>
          <w:pgMar w:top="1134" w:right="567" w:bottom="1134" w:left="1474" w:header="709" w:footer="709" w:gutter="0"/>
          <w:cols w:space="708"/>
          <w:titlePg/>
          <w:docGrid w:linePitch="381"/>
        </w:sectPr>
      </w:pP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bookmarkStart w:id="0" w:name="_GoBack"/>
      <w:bookmarkEnd w:id="0"/>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е) приложение 4 изложить в следующей редакции: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"Форма</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b/>
          <w:bCs/>
          <w:color w:val="000000"/>
          <w:sz w:val="24"/>
          <w:szCs w:val="24"/>
          <w:lang w:eastAsia="ru-RU"/>
        </w:rPr>
        <w:t>Журнал</w:t>
      </w:r>
    </w:p>
    <w:p w:rsidR="007C51EB" w:rsidRPr="007C51EB" w:rsidRDefault="007C51EB" w:rsidP="007C51EB">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7C51EB">
        <w:rPr>
          <w:rFonts w:ascii="Arial" w:eastAsia="Times New Roman" w:hAnsi="Arial" w:cs="Arial"/>
          <w:b/>
          <w:bCs/>
          <w:color w:val="000000"/>
          <w:sz w:val="24"/>
          <w:szCs w:val="24"/>
          <w:lang w:eastAsia="ru-RU"/>
        </w:rPr>
        <w:t>учета актов приема-передачи подарков, полученных лицами, замещающими муниципальные должности, должности муниципальной службы органов местного самоуправления Становлянского муниципального округа Липецкой области Российской Федерации, должности руководителей муниципальных учреждений Становлянского муниципального округа Липецкой области Российской Федерации, в связи с протокольными мероприятиями, служебными командировками и другими официальными мероприятиями</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Начат "__" ___________ 20__ г.</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Окончен "__" _________ 20__ г.</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На _________ листах.</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Ответственный за ведение журнала: _____________________________________</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tbl>
      <w:tblPr>
        <w:tblW w:w="139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32"/>
        <w:gridCol w:w="690"/>
        <w:gridCol w:w="2286"/>
        <w:gridCol w:w="1300"/>
        <w:gridCol w:w="2076"/>
        <w:gridCol w:w="2179"/>
        <w:gridCol w:w="2342"/>
        <w:gridCol w:w="2445"/>
      </w:tblGrid>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Дата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Наименование подарка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Вид подарка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Ф.И.О. сдавшего подарок</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Подпись сдавшего подарок</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Ф.И.О. принявшего подарок</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Подпись принявшего подарок</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r w:rsidR="007C51EB" w:rsidRPr="007C51EB" w:rsidTr="007C51EB">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7C51EB" w:rsidRPr="007C51EB" w:rsidRDefault="007C51EB" w:rsidP="007C51EB">
            <w:pPr>
              <w:spacing w:after="0" w:line="240" w:lineRule="auto"/>
              <w:rPr>
                <w:rFonts w:ascii="Arial" w:eastAsia="Times New Roman" w:hAnsi="Arial" w:cs="Arial"/>
                <w:sz w:val="24"/>
                <w:szCs w:val="24"/>
                <w:lang w:eastAsia="ru-RU"/>
              </w:rPr>
            </w:pPr>
            <w:r w:rsidRPr="007C51EB">
              <w:rPr>
                <w:rFonts w:ascii="Arial" w:eastAsia="Times New Roman" w:hAnsi="Arial" w:cs="Arial"/>
                <w:sz w:val="24"/>
                <w:szCs w:val="24"/>
                <w:lang w:eastAsia="ru-RU"/>
              </w:rPr>
              <w:t> </w:t>
            </w:r>
          </w:p>
        </w:tc>
      </w:tr>
    </w:tbl>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2. Настоящее постановление вступает в силу со дня его официального опубликования.</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 </w:t>
      </w:r>
    </w:p>
    <w:p w:rsidR="007C51EB" w:rsidRPr="007C51EB" w:rsidRDefault="007C51EB" w:rsidP="007C51EB">
      <w:pPr>
        <w:shd w:val="clear" w:color="auto" w:fill="FFFFFF"/>
        <w:spacing w:after="0" w:line="240" w:lineRule="auto"/>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lastRenderedPageBreak/>
        <w:t>Глава администрации Становлянского округа</w:t>
      </w:r>
    </w:p>
    <w:p w:rsidR="007C51EB" w:rsidRPr="007C51EB" w:rsidRDefault="007C51EB" w:rsidP="007C51EB">
      <w:pPr>
        <w:shd w:val="clear" w:color="auto" w:fill="FFFFFF"/>
        <w:spacing w:after="0" w:line="240" w:lineRule="auto"/>
        <w:jc w:val="both"/>
        <w:textAlignment w:val="top"/>
        <w:rPr>
          <w:rFonts w:ascii="Arial" w:eastAsia="Times New Roman" w:hAnsi="Arial" w:cs="Arial"/>
          <w:color w:val="000000"/>
          <w:sz w:val="24"/>
          <w:szCs w:val="24"/>
          <w:lang w:eastAsia="ru-RU"/>
        </w:rPr>
      </w:pPr>
      <w:r w:rsidRPr="007C51EB">
        <w:rPr>
          <w:rFonts w:ascii="Arial" w:eastAsia="Times New Roman" w:hAnsi="Arial" w:cs="Arial"/>
          <w:color w:val="000000"/>
          <w:sz w:val="24"/>
          <w:szCs w:val="24"/>
          <w:lang w:eastAsia="ru-RU"/>
        </w:rPr>
        <w:t>Д.Ю. Семянников</w:t>
      </w:r>
    </w:p>
    <w:p w:rsidR="00725FEF" w:rsidRDefault="00725FEF"/>
    <w:sectPr w:rsidR="00725FEF" w:rsidSect="007C51EB">
      <w:pgSz w:w="16838" w:h="11906" w:orient="landscape"/>
      <w:pgMar w:top="1474" w:right="1134" w:bottom="567"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1EB"/>
    <w:rsid w:val="006A4883"/>
    <w:rsid w:val="006B2C9A"/>
    <w:rsid w:val="00725FEF"/>
    <w:rsid w:val="007C51EB"/>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94DC5"/>
  <w15:chartTrackingRefBased/>
  <w15:docId w15:val="{B43057EB-1887-41BA-8B7C-FA1872A3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3614684">
      <w:bodyDiv w:val="1"/>
      <w:marLeft w:val="0"/>
      <w:marRight w:val="0"/>
      <w:marTop w:val="0"/>
      <w:marBottom w:val="0"/>
      <w:divBdr>
        <w:top w:val="none" w:sz="0" w:space="0" w:color="auto"/>
        <w:left w:val="none" w:sz="0" w:space="0" w:color="auto"/>
        <w:bottom w:val="none" w:sz="0" w:space="0" w:color="auto"/>
        <w:right w:val="none" w:sz="0" w:space="0" w:color="auto"/>
      </w:divBdr>
      <w:divsChild>
        <w:div w:id="1309166295">
          <w:marLeft w:val="0"/>
          <w:marRight w:val="0"/>
          <w:marTop w:val="0"/>
          <w:marBottom w:val="0"/>
          <w:divBdr>
            <w:top w:val="none" w:sz="0" w:space="0" w:color="157FCC"/>
            <w:left w:val="none" w:sz="0" w:space="0" w:color="157FCC"/>
            <w:bottom w:val="none" w:sz="0" w:space="0" w:color="157FCC"/>
            <w:right w:val="none" w:sz="0" w:space="0" w:color="157FCC"/>
          </w:divBdr>
          <w:divsChild>
            <w:div w:id="1411268441">
              <w:marLeft w:val="0"/>
              <w:marRight w:val="0"/>
              <w:marTop w:val="0"/>
              <w:marBottom w:val="0"/>
              <w:divBdr>
                <w:top w:val="single" w:sz="6" w:space="0" w:color="157FCC"/>
                <w:left w:val="single" w:sz="6" w:space="0" w:color="157FCC"/>
                <w:bottom w:val="single" w:sz="6" w:space="0" w:color="157FCC"/>
                <w:right w:val="single" w:sz="6" w:space="0" w:color="157FCC"/>
              </w:divBdr>
              <w:divsChild>
                <w:div w:id="1823230493">
                  <w:marLeft w:val="0"/>
                  <w:marRight w:val="0"/>
                  <w:marTop w:val="0"/>
                  <w:marBottom w:val="0"/>
                  <w:divBdr>
                    <w:top w:val="none" w:sz="0" w:space="0" w:color="157FCC"/>
                    <w:left w:val="none" w:sz="0" w:space="0" w:color="157FCC"/>
                    <w:bottom w:val="none" w:sz="0" w:space="0" w:color="157FCC"/>
                    <w:right w:val="none" w:sz="0" w:space="0" w:color="157FCC"/>
                  </w:divBdr>
                  <w:divsChild>
                    <w:div w:id="1455900740">
                      <w:marLeft w:val="0"/>
                      <w:marRight w:val="0"/>
                      <w:marTop w:val="0"/>
                      <w:marBottom w:val="0"/>
                      <w:divBdr>
                        <w:top w:val="single" w:sz="6" w:space="0" w:color="157FCC"/>
                        <w:left w:val="single" w:sz="6" w:space="0" w:color="157FCC"/>
                        <w:bottom w:val="single" w:sz="6" w:space="0" w:color="157FCC"/>
                        <w:right w:val="single" w:sz="6" w:space="0" w:color="157FCC"/>
                      </w:divBdr>
                      <w:divsChild>
                        <w:div w:id="821701400">
                          <w:marLeft w:val="0"/>
                          <w:marRight w:val="0"/>
                          <w:marTop w:val="0"/>
                          <w:marBottom w:val="0"/>
                          <w:divBdr>
                            <w:top w:val="none" w:sz="0" w:space="0" w:color="157FCC"/>
                            <w:left w:val="none" w:sz="0" w:space="0" w:color="157FCC"/>
                            <w:bottom w:val="none" w:sz="0" w:space="0" w:color="157FCC"/>
                            <w:right w:val="none" w:sz="0" w:space="0" w:color="157FCC"/>
                          </w:divBdr>
                          <w:divsChild>
                            <w:div w:id="822503196">
                              <w:marLeft w:val="0"/>
                              <w:marRight w:val="0"/>
                              <w:marTop w:val="0"/>
                              <w:marBottom w:val="0"/>
                              <w:divBdr>
                                <w:top w:val="single" w:sz="6" w:space="0" w:color="157FCC"/>
                                <w:left w:val="single" w:sz="6" w:space="0" w:color="157FCC"/>
                                <w:bottom w:val="single" w:sz="6" w:space="0" w:color="157FCC"/>
                                <w:right w:val="single" w:sz="6" w:space="0" w:color="157FCC"/>
                              </w:divBdr>
                              <w:divsChild>
                                <w:div w:id="1651707953">
                                  <w:marLeft w:val="0"/>
                                  <w:marRight w:val="0"/>
                                  <w:marTop w:val="0"/>
                                  <w:marBottom w:val="0"/>
                                  <w:divBdr>
                                    <w:top w:val="none" w:sz="0" w:space="0" w:color="auto"/>
                                    <w:left w:val="none" w:sz="0" w:space="0" w:color="auto"/>
                                    <w:bottom w:val="none" w:sz="0" w:space="0" w:color="auto"/>
                                    <w:right w:val="none" w:sz="0" w:space="0" w:color="auto"/>
                                  </w:divBdr>
                                  <w:divsChild>
                                    <w:div w:id="1072971766">
                                      <w:marLeft w:val="0"/>
                                      <w:marRight w:val="0"/>
                                      <w:marTop w:val="0"/>
                                      <w:marBottom w:val="0"/>
                                      <w:divBdr>
                                        <w:top w:val="none" w:sz="0" w:space="0" w:color="157FCC"/>
                                        <w:left w:val="none" w:sz="0" w:space="0" w:color="157FCC"/>
                                        <w:bottom w:val="none" w:sz="0" w:space="0" w:color="157FCC"/>
                                        <w:right w:val="none" w:sz="0" w:space="0" w:color="157FCC"/>
                                      </w:divBdr>
                                      <w:divsChild>
                                        <w:div w:id="952057492">
                                          <w:marLeft w:val="0"/>
                                          <w:marRight w:val="0"/>
                                          <w:marTop w:val="0"/>
                                          <w:marBottom w:val="0"/>
                                          <w:divBdr>
                                            <w:top w:val="single" w:sz="6" w:space="0" w:color="157FCC"/>
                                            <w:left w:val="single" w:sz="6" w:space="0" w:color="157FCC"/>
                                            <w:bottom w:val="single" w:sz="6" w:space="0" w:color="157FCC"/>
                                            <w:right w:val="single" w:sz="6" w:space="0" w:color="157FCC"/>
                                          </w:divBdr>
                                          <w:divsChild>
                                            <w:div w:id="409932282">
                                              <w:marLeft w:val="0"/>
                                              <w:marRight w:val="0"/>
                                              <w:marTop w:val="0"/>
                                              <w:marBottom w:val="0"/>
                                              <w:divBdr>
                                                <w:top w:val="none" w:sz="0" w:space="0" w:color="auto"/>
                                                <w:left w:val="none" w:sz="0" w:space="0" w:color="auto"/>
                                                <w:bottom w:val="none" w:sz="0" w:space="0" w:color="auto"/>
                                                <w:right w:val="none" w:sz="0" w:space="0" w:color="auto"/>
                                              </w:divBdr>
                                              <w:divsChild>
                                                <w:div w:id="150954616">
                                                  <w:marLeft w:val="0"/>
                                                  <w:marRight w:val="0"/>
                                                  <w:marTop w:val="0"/>
                                                  <w:marBottom w:val="0"/>
                                                  <w:divBdr>
                                                    <w:top w:val="none" w:sz="0" w:space="0" w:color="auto"/>
                                                    <w:left w:val="none" w:sz="0" w:space="0" w:color="auto"/>
                                                    <w:bottom w:val="none" w:sz="0" w:space="0" w:color="auto"/>
                                                    <w:right w:val="none" w:sz="0" w:space="0" w:color="auto"/>
                                                  </w:divBdr>
                                                  <w:divsChild>
                                                    <w:div w:id="625935133">
                                                      <w:marLeft w:val="0"/>
                                                      <w:marRight w:val="0"/>
                                                      <w:marTop w:val="0"/>
                                                      <w:marBottom w:val="0"/>
                                                      <w:divBdr>
                                                        <w:top w:val="none" w:sz="0" w:space="0" w:color="auto"/>
                                                        <w:left w:val="none" w:sz="0" w:space="0" w:color="auto"/>
                                                        <w:bottom w:val="none" w:sz="0" w:space="0" w:color="auto"/>
                                                        <w:right w:val="none" w:sz="0" w:space="0" w:color="auto"/>
                                                      </w:divBdr>
                                                    </w:div>
                                                  </w:divsChild>
                                                </w:div>
                                                <w:div w:id="10388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theme" Target="theme/theme1.xml"/><Relationship Id="rId5" Type="http://schemas.openxmlformats.org/officeDocument/2006/relationships/hyperlink" Target="http://ru48.registrnpa.ru/" TargetMode="External"/><Relationship Id="rId10" Type="http://schemas.openxmlformats.org/officeDocument/2006/relationships/fontTable" Target="fontTable.xm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2740</Words>
  <Characters>15620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2025-04-07T05:20:00Z</dcterms:created>
  <dcterms:modified xsi:type="dcterms:W3CDTF">2025-04-07T05:21:00Z</dcterms:modified>
</cp:coreProperties>
</file>