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E5B" w:rsidRPr="00AD6E5B" w:rsidRDefault="00AD6E5B" w:rsidP="00AD6E5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AD6E5B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AD6E5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AD6E5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AD6E5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24.04.2024 13:33:38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16.04.2024                         с. Становое                                 № 206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 </w:t>
      </w:r>
      <w:hyperlink r:id="rId4" w:history="1">
        <w:r w:rsidRPr="00AD6E5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6 октября 2003 года № 131-ФЗ</w:t>
        </w:r>
      </w:hyperlink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 Федеральным законом </w:t>
      </w:r>
      <w:hyperlink r:id="rId5" w:history="1">
        <w:r w:rsidRPr="00AD6E5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25 декабря 2008 года № 273-ФЗ</w:t>
        </w:r>
      </w:hyperlink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коррупции", Федеральным законом </w:t>
      </w:r>
      <w:hyperlink r:id="rId6" w:history="1">
        <w:r w:rsidRPr="00AD6E5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3 декабря 2012 года № 230-ФЗ</w:t>
        </w:r>
      </w:hyperlink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контроле за соответствием расходов лиц, замещающих государственные должности, и иных их доходам", Указом Президента Российской Федерации </w:t>
      </w:r>
      <w:hyperlink r:id="rId7" w:history="1">
        <w:r w:rsidRPr="00AD6E5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18 мая 2009 года № 557</w:t>
        </w:r>
      </w:hyperlink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детей", Законом Липецкой области </w:t>
      </w:r>
      <w:hyperlink r:id="rId8" w:history="1">
        <w:r w:rsidRPr="00AD6E5B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от 15 декабря 2015 года № 476-ОЗ</w:t>
        </w:r>
      </w:hyperlink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правовом регулировании некоторых вопросов по профилактике коррупционных правонарушений в Липецкой области", Уставом Становлянского муниципального округа Липецкой области Российской Федерации, администрация Становлянского округа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 (приложение 1).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Создать комиссию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Липецкой области Российской Федерации, в связи с протокольными мероприятиями, служебными командировками и другими официальными мероприятиями.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Утвердить состав комиссию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Федерации, в связи с протокольными мероприятиями, служебными командировками и другими официальными мероприятиями (приложение 2).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Контроль за исполнением настоящего постановления возложить на заместителя главы администрации Становлянского округа по финансовым, экономическим, имущественным, земельным вопросам и сельского хозяйства.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Настоящее постановление вступает в силу со дня его официального опубликования.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1 к постановлению </w:t>
      </w:r>
      <w:proofErr w:type="gramStart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 Становлянского</w:t>
      </w:r>
      <w:proofErr w:type="gramEnd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16.04.2024 № 206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 (далее - Порядок) определяет порядок сообщения лицами, замещающие должности муниципальной службы в администрации Становлянского муниципального округа Липецкой области Российской Федерации (далее - муниципальные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Для целей настоящего Порядка используются следующие понятия: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"подарок, полученный в связи с протокольными мероприятиями, служебными командировками и другими официальными мероприятиями" - подарок, полученный муниципальными служащим от физических (юридических) лиц, которые осуществляют дарение исходя из должностного положения 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"получение подарка в связи с должностным положением или в связи с 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обязанностей"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Муниципальные служащие обязаны в порядке, предусмотренном настоящим постановлением, уведомлять обо всех случаях получения подарка в связи с 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муниципальный орган, в котором указанные лица проходят муниципальную службу.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 служебных (должностных) обязанностей (далее именуется - уведомление), составленное согласно приложению к настоящему постановлению, представляется не позднее 3 рабочих дней со дня получения подарка лицу, уполномоченному муниципальным органом на прием уведомлений о получении подарка, в котором муниципальный служащий проходит муниципальную службу.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 муниципального служащего, получившего подарок, из служебной командировки.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невозможности подачи уведомления в сроки, указанные в абзацах первом и втором настоящего пункта, по причине, не зависящей от муниципального служащего, оно представляется не позднее следующего дня после ее устранения.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 Уведомление составляется в 2 экземплярах, один из которых возвращается лицу, представившему уведомление, с отметкой о регистрации, другой экземпляр направляется в комиссию (уполномоченный орган), образованный в соответствии с законодательством о бухгалтерском учете (далее именуется - комиссия).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 Подарок, стоимость которого подтверждается документами и превышает 3 тыс. рублей либо стоимость которого получившим его муниципальным служащим неизвестна, сдается председателю комиссии по поступлению и выбытию активов муниципального органа, который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 Комиссия муниципального органа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органа.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Муниципальный 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Комиссия муниципального органа в течение 3 месяцев со дня поступления заявления, указанного в пункте 11 настоящего постановления, организует оценку стоимости подарка для реализации (выкупа) и уведомляет в письменной форме муниципального служащего, подавшего 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 В случае, если в отношении подарка, изготовленного из драгоценных металлов и (или) драгоценных камней, не поступило от муниципальных служащих заявление, указанное в пункте 11 настоящего Положения, либо в случае отказа указанных лиц от выкупа такого подарка, подарок, изготовленный из драгоценных металлов и (или) драгоценных камней, подлежит передаче комиссией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Подарок, в отношении которого не поступило заявление, указанное в пункте 11 настоящего постановления, может использоваться муниципальным органом с учетом заключения комиссии муниципального органа о целесообразности использования подарка для обеспечения деятельности муниципального органа.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15. В случае нецелесообразности использования подарка руководителем муниципального органа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посредством проведения торгов в порядке, предусмотренном законодательством Российской Федерации.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16. Оценка стоимости подарка для реализации (выкупа), предусмотренная пунктами 12 и 15 настоящего постановления, осуществляется субъектами оценочной деятельности в соответствии с законодательством Российской Федерации об оценочной деятельности.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17. В случае если подарок не выкуплен или не реализован, руководителем муниципального органа 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18. Средства, вырученные от реализации (выкупа) подарка, зачисляются в доход соответствующего бюджета в порядке, установленном бюджетным законодательством Российской Федерации.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1 к Порядку  сообщения отдельными категориями лиц о получении подарка в связи с протокольными мероприятиями,  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 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 о получении подарка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В 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Наименование уполномоченного структурного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подразделения муниципального органа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от________________________________________________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 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(Ф.И.О., занимаемая должность)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Уведомление о получении подарка от "___" ______________ 20__ 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Извещаю о получении 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    (дата получения)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подарка(</w:t>
      </w:r>
      <w:proofErr w:type="spellStart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</w:t>
      </w:r>
      <w:proofErr w:type="spellEnd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на 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 (наименование протокольного мероприятия, служебной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командировки, другого официального мероприятия, место и дата проведения)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3"/>
        <w:gridCol w:w="3192"/>
        <w:gridCol w:w="2070"/>
        <w:gridCol w:w="1895"/>
      </w:tblGrid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предметов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в рублях</w:t>
            </w:r>
            <w:r w:rsidRPr="00AD6E5B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*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Приложение: _____________________________________ на ________ листах.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(наименование документа)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представившее___________ ____________________ "___" ________ 20__г.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               </w:t>
      </w:r>
      <w:proofErr w:type="gramStart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</w:t>
      </w:r>
      <w:proofErr w:type="gramEnd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  (расшифровка подписи)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принявшее ___________ _____________________ "___"________ 20__г.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уведомление        </w:t>
      </w:r>
      <w:proofErr w:type="gramStart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(</w:t>
      </w:r>
      <w:proofErr w:type="gramEnd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   (расшифровка подписи)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Регистрационный номер в журнале регистрации уведомлений 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 __________ 20__г.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*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Заполняется при наличии документов, подтверждающих стоимость подарка.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2 к Порядку сообщения отдельными категориями лиц о получении подарка в связи  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 обязанностей, сдачи и оценки подарка, реализации (выкупа) и зачислении средств, 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Акт приема-передачи подарка(</w:t>
      </w:r>
      <w:proofErr w:type="spellStart"/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ов</w:t>
      </w:r>
      <w:proofErr w:type="spellEnd"/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) №_______,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полученных лицами, замещающими муниципальные должности, должности муниципальной службы органов местного самоуправления Становлянского муниципального округа Липецкой области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 Становое "__" _______ 20___ 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Лицо, замещающее муниципальную должность, должность муниципальной службы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органов местного самоуправления Становлянского округа Липецкой области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(Ф.И.О., занимаемая должность)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передает, а материально ответственное лицо______________________________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(Ф.И.О., занимаемая должность)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принимает подарок (подарки):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7"/>
        <w:gridCol w:w="2220"/>
        <w:gridCol w:w="2865"/>
        <w:gridCol w:w="2146"/>
        <w:gridCol w:w="1662"/>
      </w:tblGrid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 </w:t>
            </w:r>
          </w:p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Характеристика подарка, его описание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предметов (шт.)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(руб.)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Приложение: 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(наименование документа, чек, гарантийный талон и т.д.)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Сдал 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(должность)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 ____________________ "___" ________ 20____г.              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  </w:t>
      </w:r>
      <w:proofErr w:type="gramEnd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(расшифровка подписи)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Принял 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(должность)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 ____________________ "___" ________ 20____г.             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подпись)   </w:t>
      </w:r>
      <w:proofErr w:type="gramEnd"/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(расшифровка подписи)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3 к Порядку сообщения отдельными категориями лиц о получении подарка в связи  с протокольными мероприятиями, служебными командировками и  другими официальными мероприятиями, участие в которых связано с исполнением ими служебных (должностных)  обязанностей, сдачи и оценки подарка, реализации (выкупа) и зачислении средств, 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Журнал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учета  уведомлений</w:t>
      </w:r>
      <w:proofErr w:type="gramEnd"/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о сообщении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</w:t>
      </w:r>
      <w:proofErr w:type="spellStart"/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Федерациио</w:t>
      </w:r>
      <w:proofErr w:type="spellEnd"/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получении подарка в связи с протокольными мероприятиями, служебными командировками и другими официальными мероприятиями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Начат "__" ___________ 20__ 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Окончен "__" _________ 20__ 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На _________ листах.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Ответственный за ведение журнала: 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32"/>
        <w:gridCol w:w="1719"/>
        <w:gridCol w:w="2426"/>
        <w:gridCol w:w="1628"/>
        <w:gridCol w:w="2245"/>
      </w:tblGrid>
      <w:tr w:rsidR="00AD6E5B" w:rsidRPr="00AD6E5B" w:rsidTr="00AD6E5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Заявление зарегистрировано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должностного лица, подавшего заявление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 лица, принявшего заявление, должность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Входящий 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E5B" w:rsidRPr="00AD6E5B" w:rsidRDefault="00AD6E5B" w:rsidP="00AD6E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E5B" w:rsidRPr="00AD6E5B" w:rsidRDefault="00AD6E5B" w:rsidP="00AD6E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6E5B" w:rsidRPr="00AD6E5B" w:rsidRDefault="00AD6E5B" w:rsidP="00AD6E5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4 к Порядку сообщения отдельными категориями  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Журнал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учета актов приема-передачи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Начат "__" ___________ 20__ 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Окончен "__" _________ 20__ г.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На _________ листах.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Ответственный за ведение журнала: 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2"/>
        <w:gridCol w:w="684"/>
        <w:gridCol w:w="1816"/>
        <w:gridCol w:w="1056"/>
        <w:gridCol w:w="1222"/>
        <w:gridCol w:w="1223"/>
        <w:gridCol w:w="1488"/>
        <w:gridCol w:w="1489"/>
      </w:tblGrid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подарка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 подарка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сдавшего подарок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 сдавшего подарок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 принявшего подарок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Подпись принявшего подарок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AD6E5B" w:rsidRPr="00AD6E5B" w:rsidTr="00AD6E5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D6E5B" w:rsidRPr="00AD6E5B" w:rsidRDefault="00AD6E5B" w:rsidP="00AD6E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D6E5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5 к Порядку сообщения отдельными категориями лиц о получении подарка в связи  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зачислении средств, вырученных от его реализации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Инвентаризационная карточка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 подарка 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Вид подарка 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Стоимость ___________________________________________________________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передачи 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Сдал _______________________________________________________________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Принял _____________________________________________________________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 хранения ______________________________________________________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2 к постановлению администрации Становлянского муниципального округа Липецкой области Российской Федерации от 16.04.2024 № 206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Состав комиссии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 в связи с протокольными мероприятиями, служебными командировками и другими официальными мероприятиями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Сорокина Татьяна Александровна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заместитель главы администрации Становлянского округа, председатель комиссии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 в связи с протокольными мероприятиями, служебными командировками и другими официальными мероприятиями.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Петрищева Оксана Николаевна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- управляющий делами администрации Становлянского округа, заместитель председателя комиссии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 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связи с протокольными мероприятиями, служебными командировками и другими официальными мероприятиями.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Козюлина Виктория Игоревна</w:t>
      </w: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заместитель начальника правового отдела администрации Становлянского округа, секретарь комиссии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 в связи с протокольными мероприятиями, служебными командировками и другими официальными мероприятиями.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Члены комиссии по поступлению, учету и списанию подарков, полученных лицами, замещающими муниципальные должности, должности муниципальной службы органов местного самоуправления Становлянского муниципального округа Липецкой области Российской Федерации в связи с протокольными мероприятиями, служебными командировками и другими официальными мероприятиями: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Выволокина Ольга Анатольевна - начальник отдела бухгалтерского учёта и отчётности администрации Становлянского округа.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Соловьев Олег Алексеевич - начальник отдела имущественных, земельных отношений и сельского хозяйства администрации Становлянского округа.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Дякина Валентина Алексеевна - начальник отдела экономики, инвестиционной деятельности и муниципальных закупок администрации Становлянского округа.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Пахомова Светлана Витальевна - начальник отдела организационно-контрольной работы администрации Становлянского округа.</w:t>
      </w:r>
    </w:p>
    <w:p w:rsidR="00AD6E5B" w:rsidRPr="00AD6E5B" w:rsidRDefault="00AD6E5B" w:rsidP="00AD6E5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D6E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Гусев Сергей Иванович - начальник правового отдела администрации Становлянского округа.</w:t>
      </w:r>
    </w:p>
    <w:p w:rsidR="003B6F70" w:rsidRDefault="003B6F70">
      <w:bookmarkStart w:id="0" w:name="_GoBack"/>
      <w:bookmarkEnd w:id="0"/>
    </w:p>
    <w:sectPr w:rsidR="003B6F70" w:rsidSect="00AD6E5B">
      <w:type w:val="continuous"/>
      <w:pgSz w:w="11900" w:h="16840" w:code="9"/>
      <w:pgMar w:top="1134" w:right="850" w:bottom="1134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5B"/>
    <w:rsid w:val="003B6F70"/>
    <w:rsid w:val="006A4883"/>
    <w:rsid w:val="006B2C9A"/>
    <w:rsid w:val="00AD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0ABB2B-0448-4CD5-94AF-CAD9B349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437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8827129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20409557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120112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054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10082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1244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66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7261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475072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340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993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1753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ru48.registrnpa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3517</Words>
  <Characters>20053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2024-08-27T05:40:00Z</dcterms:created>
  <dcterms:modified xsi:type="dcterms:W3CDTF">2024-08-27T05:40:00Z</dcterms:modified>
</cp:coreProperties>
</file>