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0A3D25">
      <w:pPr>
        <w:pStyle w:val="1"/>
      </w:pPr>
      <w:r>
        <w:fldChar w:fldCharType="begin"/>
      </w:r>
      <w:r>
        <w:instrText>HYPERLINK "http://ivo.garant.ru/document/redirect/12160468/0"</w:instrText>
      </w:r>
      <w:r>
        <w:fldChar w:fldCharType="separate"/>
      </w:r>
      <w:r>
        <w:rPr>
          <w:rStyle w:val="a4"/>
          <w:b w:val="0"/>
          <w:bCs w:val="0"/>
        </w:rPr>
        <w:t>Указ Президента РФ от 19 мая 2008 г. N 815 "О мерах по противодействию коррупции" (с изменениями и дополнениями)</w:t>
      </w:r>
      <w:r>
        <w:fldChar w:fldCharType="end"/>
      </w:r>
    </w:p>
    <w:p w:rsidR="00000000" w:rsidRDefault="000A3D25">
      <w:pPr>
        <w:pStyle w:val="ab"/>
      </w:pPr>
      <w:r>
        <w:t>С изменениями и дополн</w:t>
      </w:r>
      <w:r>
        <w:t>ениями от:</w:t>
      </w:r>
    </w:p>
    <w:p w:rsidR="00000000" w:rsidRDefault="000A3D25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31 марта, 1 июля, 4 ноября 2010 г., 12 сентября 2011 г., 4 января, 28 февраля, 28 июля 2012 г., 2 апреля 2013 г., 14 февраля 2014 г., 9 октября 2017 г., 13 мая 2019 г., 17 мая 2021 г., 25 января 2024 г.</w:t>
      </w:r>
    </w:p>
    <w:p w:rsidR="00000000" w:rsidRDefault="000A3D25"/>
    <w:p w:rsidR="00000000" w:rsidRDefault="000A3D25">
      <w:r>
        <w:t>В целях создания системы противодействия коррупции в Российской Федерации и устранения причин, ее порождающих, постановляю:</w:t>
      </w:r>
    </w:p>
    <w:p w:rsidR="00000000" w:rsidRDefault="000A3D25">
      <w:bookmarkStart w:id="1" w:name="sub_1"/>
      <w:r>
        <w:t xml:space="preserve">1. Образовать </w:t>
      </w:r>
      <w:hyperlink r:id="rId7" w:history="1">
        <w:r>
          <w:rPr>
            <w:rStyle w:val="a4"/>
          </w:rPr>
          <w:t>Совет</w:t>
        </w:r>
      </w:hyperlink>
      <w:r>
        <w:t xml:space="preserve"> при Президенте Российской Федерации по п</w:t>
      </w:r>
      <w:r>
        <w:t>ротиводействию коррупции (далее - Совет).</w:t>
      </w:r>
    </w:p>
    <w:bookmarkEnd w:id="1"/>
    <w:p w:rsidR="00000000" w:rsidRDefault="000A3D25">
      <w:r>
        <w:t>Председателем Совета является Президент Российской Федерации.</w:t>
      </w:r>
    </w:p>
    <w:p w:rsidR="00000000" w:rsidRDefault="000A3D25">
      <w:bookmarkStart w:id="2" w:name="sub_2"/>
      <w:r>
        <w:t>2. Установить, что:</w:t>
      </w:r>
    </w:p>
    <w:p w:rsidR="00000000" w:rsidRDefault="000A3D25">
      <w:bookmarkStart w:id="3" w:name="sub_21"/>
      <w:bookmarkEnd w:id="2"/>
      <w:r>
        <w:t>а) основными задачами Совета являются:</w:t>
      </w:r>
    </w:p>
    <w:bookmarkEnd w:id="3"/>
    <w:p w:rsidR="00000000" w:rsidRDefault="000A3D25">
      <w:r>
        <w:t>подготовка предложений Президенту Российской Федерации, касающихся</w:t>
      </w:r>
      <w:r>
        <w:t xml:space="preserve"> выработки и реализации государственной политики в области противодействия коррупции;</w:t>
      </w:r>
    </w:p>
    <w:p w:rsidR="00000000" w:rsidRDefault="000A3D25">
      <w:r>
        <w:t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</w:t>
      </w:r>
      <w:r>
        <w:t>альных образований по реализации государственной политики в области противодействия коррупции;</w:t>
      </w:r>
    </w:p>
    <w:p w:rsidR="00000000" w:rsidRDefault="000A3D25">
      <w:r>
        <w:t xml:space="preserve">контроль за реализацией мероприятий, предусмотренных </w:t>
      </w:r>
      <w:hyperlink r:id="rId8" w:history="1">
        <w:r>
          <w:rPr>
            <w:rStyle w:val="a4"/>
          </w:rPr>
          <w:t>Национальным планом</w:t>
        </w:r>
      </w:hyperlink>
      <w:r>
        <w:t xml:space="preserve"> противодействия корру</w:t>
      </w:r>
      <w:r>
        <w:t>пции;</w:t>
      </w:r>
    </w:p>
    <w:p w:rsidR="00000000" w:rsidRDefault="000A3D25">
      <w:bookmarkStart w:id="4" w:name="sub_22"/>
      <w:r>
        <w:t>б) Совет для решения возложенных на него основных задач:</w:t>
      </w:r>
    </w:p>
    <w:bookmarkEnd w:id="4"/>
    <w:p w:rsidR="00000000" w:rsidRDefault="000A3D25">
      <w:r>
        <w:t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 w:rsidR="00000000" w:rsidRDefault="000A3D25">
      <w:r>
        <w:t>пр</w:t>
      </w:r>
      <w:r>
        <w:t>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 w:rsidR="00000000" w:rsidRDefault="000A3D25">
      <w:bookmarkStart w:id="5" w:name="sub_3"/>
      <w:r>
        <w:t>3. Члены Совета принимают участие в его работе на общественных началах.</w:t>
      </w:r>
    </w:p>
    <w:bookmarkEnd w:id="5"/>
    <w:p w:rsidR="00000000" w:rsidRDefault="000A3D25">
      <w:r>
        <w:t>Заседание Совета ведет председатель Совета.</w:t>
      </w:r>
    </w:p>
    <w:p w:rsidR="00000000" w:rsidRDefault="000A3D25">
      <w:r>
        <w:t>Решения Совета оформляются протоколом.</w:t>
      </w:r>
    </w:p>
    <w:p w:rsidR="00000000" w:rsidRDefault="000A3D25">
      <w:r>
        <w:t>Для реализации решений Совета могут издаваться указы, распоряжения и даваться поручения Президента Российской Федерации.</w:t>
      </w:r>
    </w:p>
    <w:p w:rsidR="00000000" w:rsidRDefault="000A3D25">
      <w:bookmarkStart w:id="6" w:name="sub_4"/>
      <w:r>
        <w:t xml:space="preserve">4. </w:t>
      </w:r>
      <w:hyperlink r:id="rId9" w:history="1">
        <w:r>
          <w:rPr>
            <w:rStyle w:val="a4"/>
          </w:rPr>
          <w:t>Утратил силу</w:t>
        </w:r>
      </w:hyperlink>
      <w:r>
        <w:t>.</w:t>
      </w:r>
    </w:p>
    <w:bookmarkEnd w:id="6"/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0" w:history="1">
        <w:r>
          <w:rPr>
            <w:rStyle w:val="a4"/>
            <w:shd w:val="clear" w:color="auto" w:fill="F0F0F0"/>
          </w:rPr>
          <w:t>пункта 4</w:t>
        </w:r>
      </w:hyperlink>
    </w:p>
    <w:p w:rsidR="00000000" w:rsidRDefault="000A3D25">
      <w:pPr>
        <w:pStyle w:val="a7"/>
        <w:rPr>
          <w:shd w:val="clear" w:color="auto" w:fill="F0F0F0"/>
        </w:rPr>
      </w:pPr>
      <w:bookmarkStart w:id="7" w:name="sub_5"/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14 феврал</w:t>
      </w:r>
      <w:r>
        <w:rPr>
          <w:shd w:val="clear" w:color="auto" w:fill="F0F0F0"/>
        </w:rPr>
        <w:t>я 2014 г. N 80 в пункт 5 настоящего Указа внесены изменения</w:t>
      </w:r>
    </w:p>
    <w:bookmarkEnd w:id="7"/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0A3D25">
      <w:r>
        <w:t>5. Образовать для решения текущих вопросов деятельности Совета президиум Совета при Пре</w:t>
      </w:r>
      <w:r>
        <w:t>зиденте Российской Федерации по противодействию коррупции.</w:t>
      </w:r>
    </w:p>
    <w:p w:rsidR="00000000" w:rsidRDefault="000A3D25">
      <w:bookmarkStart w:id="8" w:name="sub_502"/>
      <w:r>
        <w:t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000000" w:rsidRDefault="000A3D25">
      <w:bookmarkStart w:id="9" w:name="sub_503"/>
      <w:bookmarkEnd w:id="8"/>
      <w:r>
        <w:t>Председателем президиума Совета является Р</w:t>
      </w:r>
      <w:r>
        <w:t>уководитель Администрации Президента Российской Федерации.</w:t>
      </w:r>
    </w:p>
    <w:p w:rsidR="00000000" w:rsidRDefault="000A3D25">
      <w:bookmarkStart w:id="10" w:name="sub_6"/>
      <w:bookmarkEnd w:id="9"/>
      <w:r>
        <w:t xml:space="preserve">6. </w:t>
      </w:r>
      <w:hyperlink r:id="rId13" w:history="1">
        <w:r>
          <w:rPr>
            <w:rStyle w:val="a4"/>
          </w:rPr>
          <w:t>Утратил силу</w:t>
        </w:r>
      </w:hyperlink>
      <w:r>
        <w:t>.</w:t>
      </w:r>
    </w:p>
    <w:bookmarkEnd w:id="10"/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4" w:history="1">
        <w:r>
          <w:rPr>
            <w:rStyle w:val="a4"/>
            <w:shd w:val="clear" w:color="auto" w:fill="F0F0F0"/>
          </w:rPr>
          <w:t>пункта 6</w:t>
        </w:r>
      </w:hyperlink>
    </w:p>
    <w:p w:rsidR="00000000" w:rsidRDefault="000A3D25">
      <w:bookmarkStart w:id="11" w:name="sub_7"/>
      <w:r>
        <w:lastRenderedPageBreak/>
        <w:t>7. Установить, что:</w:t>
      </w:r>
    </w:p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" w:name="sub_71"/>
      <w:bookmarkEnd w:id="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25 января 2024 г. - </w:t>
      </w:r>
      <w:hyperlink r:id="rId15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N 71</w:t>
      </w:r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0A3D25">
      <w:r>
        <w:t>а) президиум Совета:</w:t>
      </w:r>
    </w:p>
    <w:p w:rsidR="00000000" w:rsidRDefault="000A3D25">
      <w:r>
        <w:t>формирует повестку дня засед</w:t>
      </w:r>
      <w:r>
        <w:t>аний Совета;</w:t>
      </w:r>
    </w:p>
    <w:p w:rsidR="00000000" w:rsidRDefault="000A3D25">
      <w:r>
        <w:t>рассматривает вопросы, связанные с реализацией решений Совета;</w:t>
      </w:r>
    </w:p>
    <w:p w:rsidR="00000000" w:rsidRDefault="000A3D25">
      <w:r>
        <w:t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</w:t>
      </w:r>
      <w:r>
        <w:t>й и организаций, экспертов, ученых и специалистов;</w:t>
      </w:r>
    </w:p>
    <w:p w:rsidR="00000000" w:rsidRDefault="000A3D25">
      <w:bookmarkStart w:id="13" w:name="sub_715"/>
      <w:r>
        <w:t xml:space="preserve">рассматривает вопросы, касающиеся соблюдения ограничений и запретов, требований о предотвращении или об урегулировании конфликта интересов, исполнения обязанностей, установленных </w:t>
      </w:r>
      <w:hyperlink r:id="rId17" w:history="1">
        <w:r>
          <w:rPr>
            <w:rStyle w:val="a4"/>
          </w:rPr>
          <w:t>Федеральным законом</w:t>
        </w:r>
      </w:hyperlink>
      <w:r>
        <w:t xml:space="preserve"> от 25 декабря 2008 г. N 273-ФЗ "О противодействии коррупции", другими федеральными законами в целях противодействия коррупции (далее - требования к служебному (должностному) поведению и (или)</w:t>
      </w:r>
      <w:r>
        <w:t xml:space="preserve"> требования об урегулировании конфликта интересов), лицами, замещающими государственные должности Российской Федерации, названные в </w:t>
      </w:r>
      <w:hyperlink r:id="rId18" w:history="1">
        <w:r>
          <w:rPr>
            <w:rStyle w:val="a4"/>
          </w:rPr>
          <w:t>подпункте "а" пункта 1</w:t>
        </w:r>
      </w:hyperlink>
      <w:r>
        <w:t xml:space="preserve"> Положения о проверке достоверности и</w:t>
      </w:r>
      <w:r>
        <w:t xml:space="preserve">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</w:t>
      </w:r>
      <w:r>
        <w:t xml:space="preserve">жности Российской Федерации, утвержденного </w:t>
      </w:r>
      <w:hyperlink r:id="rId19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21 сентября 2009 г. N 1066, должности федеральной государственной службы, назначение на которые и освобождени</w:t>
      </w:r>
      <w:r>
        <w:t>е от которых осуществляются Президентом Российской Федерации и Правительством Российской Федерации,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</w:t>
      </w:r>
      <w:r>
        <w:t>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Федерации;</w:t>
      </w:r>
    </w:p>
    <w:p w:rsidR="00000000" w:rsidRDefault="000A3D25">
      <w:bookmarkStart w:id="14" w:name="sub_716"/>
      <w:bookmarkEnd w:id="13"/>
      <w:r>
        <w:t>по решению Президента Российской Федерации или Руководителя Администрации Президента Рос</w:t>
      </w:r>
      <w:r>
        <w:t>сийской Федерации рассматривает вопросы, касающиеся соблюдения требований к служебному (должностному) поведению и (или) требований об урегулировании конфликта интересов лицами, замещающими любые должности, осуществление полномочий по которым влечет за собо</w:t>
      </w:r>
      <w:r>
        <w:t>й обязанность представлять сведения о доходах, об имуществе и обязательствах имущественного характера;</w:t>
      </w:r>
    </w:p>
    <w:p w:rsidR="00000000" w:rsidRDefault="000A3D25">
      <w:bookmarkStart w:id="15" w:name="sub_717"/>
      <w:bookmarkEnd w:id="14"/>
      <w:r>
        <w:t>рассматривает заявления лиц, замещающих должности атаманов Всероссийского казачьего общества или войскового казачьего общества, внесенных в</w:t>
      </w:r>
      <w:r>
        <w:t xml:space="preserve">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</w:t>
      </w:r>
      <w:r>
        <w:t>таких лиц о возникновении не зависящих от них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 w:rsidR="00000000" w:rsidRDefault="000A3D25">
      <w:bookmarkStart w:id="16" w:name="sub_718"/>
      <w:bookmarkEnd w:id="15"/>
      <w:r>
        <w:t>рассматривает заявления лица, замещающего должно</w:t>
      </w:r>
      <w:r>
        <w:t>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такого лица о возникнов</w:t>
      </w:r>
      <w:r>
        <w:t>ении не зависящих 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" w:name="sub_72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"/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14 февраля 2014 г. N 80 в подпункт "б" пункта 7 настоящего Указа внесены изменения</w:t>
      </w:r>
    </w:p>
    <w:p w:rsidR="00000000" w:rsidRDefault="000A3D25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21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0A3D25">
      <w:r>
        <w:t>б) заседание</w:t>
      </w:r>
      <w:r>
        <w:t xml:space="preserve"> президиума Совета ведет председатель президиума Совета либо заместитель председателя президиума Совета;</w:t>
      </w:r>
    </w:p>
    <w:p w:rsidR="00000000" w:rsidRDefault="000A3D25">
      <w:bookmarkStart w:id="18" w:name="sub_73"/>
      <w:r>
        <w:t>в) для реализации решений президиума Совета могут даваться поручения Президента Российской Федерации;</w:t>
      </w:r>
    </w:p>
    <w:p w:rsidR="00000000" w:rsidRDefault="000A3D25">
      <w:bookmarkStart w:id="19" w:name="sub_74"/>
      <w:bookmarkEnd w:id="18"/>
      <w:r>
        <w:t>г) решения президиума Совета оф</w:t>
      </w:r>
      <w:r>
        <w:t>ормляются протоколами.</w:t>
      </w:r>
    </w:p>
    <w:p w:rsidR="00000000" w:rsidRDefault="000A3D25">
      <w:bookmarkStart w:id="20" w:name="sub_8"/>
      <w:bookmarkEnd w:id="19"/>
      <w:r>
        <w:t>8. Установить, что председатель президиума Совета:</w:t>
      </w:r>
    </w:p>
    <w:p w:rsidR="00000000" w:rsidRDefault="000A3D25">
      <w:bookmarkStart w:id="21" w:name="sub_81"/>
      <w:bookmarkEnd w:id="20"/>
      <w:r>
        <w:t>а) формирует повестку дня заседаний президиума Совета;</w:t>
      </w:r>
    </w:p>
    <w:p w:rsidR="00000000" w:rsidRDefault="000A3D25">
      <w:bookmarkStart w:id="22" w:name="sub_82"/>
      <w:bookmarkEnd w:id="21"/>
      <w:r>
        <w:t>б) определяет направления деятельности созданных президиумом Совета рабочих групп (комиссий),</w:t>
      </w:r>
      <w:r>
        <w:t xml:space="preserve"> а также утверждает их руководителей;</w:t>
      </w:r>
    </w:p>
    <w:p w:rsidR="00000000" w:rsidRDefault="000A3D25">
      <w:bookmarkStart w:id="23" w:name="sub_83"/>
      <w:bookmarkEnd w:id="22"/>
      <w:r>
        <w:t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</w:t>
      </w:r>
      <w:r>
        <w:t>ъединений, научных и иных организаций, а также ученых и специалистов;</w:t>
      </w:r>
    </w:p>
    <w:p w:rsidR="00000000" w:rsidRDefault="000A3D25">
      <w:bookmarkStart w:id="24" w:name="sub_84"/>
      <w:bookmarkEnd w:id="23"/>
      <w:r>
        <w:t xml:space="preserve">г) докладывает Совету о ходе реализации мероприятий, предусмотренных </w:t>
      </w:r>
      <w:hyperlink r:id="rId22" w:history="1">
        <w:r>
          <w:rPr>
            <w:rStyle w:val="a4"/>
          </w:rPr>
          <w:t>Национальным планом</w:t>
        </w:r>
      </w:hyperlink>
      <w:r>
        <w:t xml:space="preserve"> противодействия ко</w:t>
      </w:r>
      <w:r>
        <w:t>ррупции, и иных мероприятий в соответствии с решениями Совета.</w:t>
      </w:r>
    </w:p>
    <w:p w:rsidR="00000000" w:rsidRDefault="000A3D25">
      <w:bookmarkStart w:id="25" w:name="sub_9"/>
      <w:bookmarkEnd w:id="24"/>
      <w:r>
        <w:t>9. Председателю президиума Совета в месячный срок представить проект Национального плана противодействия коррупции.</w:t>
      </w:r>
    </w:p>
    <w:p w:rsidR="00000000" w:rsidRDefault="000A3D25">
      <w:bookmarkStart w:id="26" w:name="sub_10"/>
      <w:bookmarkEnd w:id="25"/>
      <w:r>
        <w:t>10. Признать утратившими силу:</w:t>
      </w:r>
    </w:p>
    <w:bookmarkEnd w:id="26"/>
    <w:p w:rsidR="00000000" w:rsidRDefault="000A3D25">
      <w:r>
        <w:fldChar w:fldCharType="begin"/>
      </w:r>
      <w:r>
        <w:instrText>HYPERLINK "http://</w:instrText>
      </w:r>
      <w:r>
        <w:instrText>ivo.garant.ru/document/redirect/6328896/0"</w:instrText>
      </w:r>
      <w:r>
        <w:fldChar w:fldCharType="separate"/>
      </w:r>
      <w:r>
        <w:rPr>
          <w:rStyle w:val="a4"/>
        </w:rPr>
        <w:t>Указ</w:t>
      </w:r>
      <w:r>
        <w:fldChar w:fldCharType="end"/>
      </w:r>
      <w: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</w:t>
      </w:r>
      <w:r>
        <w:t>и Организации Объединенных Наций против коррупции от 31 октября 2003 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</w:p>
    <w:p w:rsidR="00000000" w:rsidRDefault="000A3D25">
      <w:hyperlink r:id="rId23" w:history="1">
        <w:r>
          <w:rPr>
            <w:rStyle w:val="a4"/>
          </w:rPr>
          <w:t>Указ</w:t>
        </w:r>
      </w:hyperlink>
      <w: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</w:t>
      </w:r>
      <w:r>
        <w:t>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34, ст. 4210).</w:t>
      </w:r>
    </w:p>
    <w:p w:rsidR="00000000" w:rsidRDefault="000A3D25">
      <w:bookmarkStart w:id="27" w:name="sub_11"/>
      <w:r>
        <w:t xml:space="preserve">11. </w:t>
      </w:r>
      <w:r>
        <w:t>Настоящий Указ вступает в силу со дня его подписания.</w:t>
      </w:r>
    </w:p>
    <w:bookmarkEnd w:id="27"/>
    <w:p w:rsidR="00000000" w:rsidRDefault="000A3D25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0A3D25">
            <w:pPr>
              <w:pStyle w:val="ac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0A3D25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0A3D25"/>
    <w:p w:rsidR="00000000" w:rsidRDefault="000A3D25">
      <w:pPr>
        <w:pStyle w:val="ac"/>
      </w:pPr>
      <w:r>
        <w:t>Москва, Кремль</w:t>
      </w:r>
    </w:p>
    <w:p w:rsidR="00000000" w:rsidRDefault="000A3D25">
      <w:pPr>
        <w:pStyle w:val="ac"/>
      </w:pPr>
      <w:r>
        <w:t>19 мая 2008 г.</w:t>
      </w:r>
    </w:p>
    <w:p w:rsidR="00000000" w:rsidRDefault="000A3D25">
      <w:pPr>
        <w:pStyle w:val="ac"/>
      </w:pPr>
      <w:r>
        <w:t>N 815</w:t>
      </w:r>
    </w:p>
    <w:p w:rsidR="00000000" w:rsidRDefault="000A3D25"/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28 февраля 2012 г. N 249 в настоящий Состав внесены изменения</w:t>
      </w:r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Состава в предыдущей редакции</w:t>
        </w:r>
      </w:hyperlink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0A3D25">
      <w:pPr>
        <w:pStyle w:val="1"/>
      </w:pPr>
      <w:r>
        <w:t>Состав</w:t>
      </w:r>
      <w:r>
        <w:br/>
        <w:t>Совета при Президенте Российской Федерации по противодействию коррупции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Указом</w:t>
        </w:r>
      </w:hyperlink>
      <w:r>
        <w:t xml:space="preserve"> Президента РФ от 19 мая 2008 г. N 815)</w:t>
      </w:r>
    </w:p>
    <w:p w:rsidR="00000000" w:rsidRDefault="000A3D25">
      <w:pPr>
        <w:pStyle w:val="ab"/>
      </w:pPr>
      <w:r>
        <w:t>С изменениями и дополнениями от:</w:t>
      </w:r>
    </w:p>
    <w:p w:rsidR="00000000" w:rsidRDefault="000A3D25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31 марта, 4 ноября 2010 г., 12 сентября, 4 января 2011 г., 28 фев</w:t>
      </w:r>
      <w:r>
        <w:rPr>
          <w:shd w:val="clear" w:color="auto" w:fill="EAEFED"/>
        </w:rPr>
        <w:t>раля 2012 г.</w:t>
      </w:r>
    </w:p>
    <w:p w:rsidR="00000000" w:rsidRDefault="000A3D25"/>
    <w:p w:rsidR="00000000" w:rsidRDefault="000A3D25">
      <w:hyperlink w:anchor="sub_4" w:history="1">
        <w:r>
          <w:rPr>
            <w:rStyle w:val="a4"/>
          </w:rPr>
          <w:t>Пункт 4</w:t>
        </w:r>
      </w:hyperlink>
      <w:r>
        <w:t xml:space="preserve"> Указа, утвердивший настоящий состав, признан </w:t>
      </w:r>
      <w:hyperlink r:id="rId26" w:history="1">
        <w:r>
          <w:rPr>
            <w:rStyle w:val="a4"/>
          </w:rPr>
          <w:t>утратившим силу</w:t>
        </w:r>
      </w:hyperlink>
    </w:p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7" w:history="1">
        <w:r>
          <w:rPr>
            <w:rStyle w:val="a4"/>
            <w:shd w:val="clear" w:color="auto" w:fill="F0F0F0"/>
          </w:rPr>
          <w:t>состава</w:t>
        </w:r>
      </w:hyperlink>
    </w:p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A3D25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8" w:history="1">
        <w:r>
          <w:rPr>
            <w:rStyle w:val="a4"/>
            <w:shd w:val="clear" w:color="auto" w:fill="F0F0F0"/>
          </w:rPr>
          <w:t>состав</w:t>
        </w:r>
      </w:hyperlink>
      <w:r>
        <w:rPr>
          <w:shd w:val="clear" w:color="auto" w:fill="F0F0F0"/>
        </w:rPr>
        <w:t xml:space="preserve"> Совета при Президенте Российской Федерации по противодействию коррупции, утвержденный </w:t>
      </w:r>
      <w:hyperlink r:id="rId29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февраля 2020 г. N 117</w:t>
      </w:r>
    </w:p>
    <w:p w:rsidR="00000000" w:rsidRDefault="000A3D25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9" w:name="sub_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28 февраля 2012 г. N 249 в настоящий Состав внесены изменения</w:t>
      </w:r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текст Состава в предыдущей редакции</w:t>
        </w:r>
      </w:hyperlink>
    </w:p>
    <w:p w:rsidR="00000000" w:rsidRDefault="000A3D25">
      <w:pPr>
        <w:pStyle w:val="1"/>
      </w:pPr>
      <w:r>
        <w:t>Состав</w:t>
      </w:r>
      <w:r>
        <w:br/>
        <w:t>президиума Совета при Президенте Российской Федерации по противодействию коррупции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Указом</w:t>
        </w:r>
      </w:hyperlink>
      <w:r>
        <w:t xml:space="preserve"> Президента РФ от 19 мая 2008 г. N 815)</w:t>
      </w:r>
    </w:p>
    <w:p w:rsidR="00000000" w:rsidRDefault="000A3D25">
      <w:pPr>
        <w:pStyle w:val="ab"/>
      </w:pPr>
      <w:r>
        <w:t>С изменениями и дополнениями от:</w:t>
      </w:r>
    </w:p>
    <w:p w:rsidR="00000000" w:rsidRDefault="000A3D25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31 марта, 4 ноября 2010 г., 12 сентября, 4 января 2011 г</w:t>
      </w:r>
      <w:r>
        <w:rPr>
          <w:shd w:val="clear" w:color="auto" w:fill="EAEFED"/>
        </w:rPr>
        <w:t>., 28 февраля 2012 г.</w:t>
      </w:r>
    </w:p>
    <w:p w:rsidR="00000000" w:rsidRDefault="000A3D25"/>
    <w:p w:rsidR="00000000" w:rsidRDefault="000A3D25">
      <w:hyperlink w:anchor="sub_6" w:history="1">
        <w:r>
          <w:rPr>
            <w:rStyle w:val="a4"/>
          </w:rPr>
          <w:t>Пункт 6</w:t>
        </w:r>
      </w:hyperlink>
      <w:r>
        <w:t xml:space="preserve"> Указа, утвердивший настоящий состав, признан </w:t>
      </w:r>
      <w:hyperlink r:id="rId32" w:history="1">
        <w:r>
          <w:rPr>
            <w:rStyle w:val="a4"/>
          </w:rPr>
          <w:t>утратившим силу</w:t>
        </w:r>
      </w:hyperlink>
    </w:p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0A3D25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3" w:history="1">
        <w:r>
          <w:rPr>
            <w:rStyle w:val="a4"/>
            <w:shd w:val="clear" w:color="auto" w:fill="F0F0F0"/>
          </w:rPr>
          <w:t>состава</w:t>
        </w:r>
      </w:hyperlink>
    </w:p>
    <w:p w:rsidR="00000000" w:rsidRDefault="000A3D2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A3D25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4" w:history="1">
        <w:r>
          <w:rPr>
            <w:rStyle w:val="a4"/>
            <w:shd w:val="clear" w:color="auto" w:fill="F0F0F0"/>
          </w:rPr>
          <w:t>состав</w:t>
        </w:r>
      </w:hyperlink>
      <w:r>
        <w:rPr>
          <w:shd w:val="clear" w:color="auto" w:fill="F0F0F0"/>
        </w:rPr>
        <w:t xml:space="preserve"> президиума Совета при Президенте РФ по противодействию коррупции, утвержденный </w:t>
      </w:r>
      <w:hyperlink r:id="rId35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28 июля 2012 г. N 1060</w:t>
      </w:r>
    </w:p>
    <w:p w:rsidR="000A3D25" w:rsidRDefault="000A3D25">
      <w:pPr>
        <w:pStyle w:val="a6"/>
        <w:rPr>
          <w:shd w:val="clear" w:color="auto" w:fill="F0F0F0"/>
        </w:rPr>
      </w:pPr>
      <w:r>
        <w:t xml:space="preserve"> </w:t>
      </w:r>
    </w:p>
    <w:sectPr w:rsidR="000A3D25">
      <w:headerReference w:type="default" r:id="rId36"/>
      <w:footerReference w:type="default" r:id="rId3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D25" w:rsidRDefault="000A3D25">
      <w:r>
        <w:separator/>
      </w:r>
    </w:p>
  </w:endnote>
  <w:endnote w:type="continuationSeparator" w:id="0">
    <w:p w:rsidR="000A3D25" w:rsidRDefault="000A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0A3D2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0A3D2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0A3D25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PAGE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* MERGEFORMAT </w:instrText>
          </w:r>
          <w:r w:rsidR="00D921E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921E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D921E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921E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D25" w:rsidRDefault="000A3D25">
      <w:r>
        <w:separator/>
      </w:r>
    </w:p>
  </w:footnote>
  <w:footnote w:type="continuationSeparator" w:id="0">
    <w:p w:rsidR="000A3D25" w:rsidRDefault="000A3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0A3D25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19 мая 2008 г. N 815 "О мерах по противодействию коррупции" (с из…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7"/>
    <w:rsid w:val="000A3D25"/>
    <w:rsid w:val="00D9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vo.garant.ru/document/redirect/70208582/21" TargetMode="External"/><Relationship Id="rId18" Type="http://schemas.openxmlformats.org/officeDocument/2006/relationships/hyperlink" Target="http://ivo.garant.ru/document/redirect/196301/1101" TargetMode="External"/><Relationship Id="rId26" Type="http://schemas.openxmlformats.org/officeDocument/2006/relationships/hyperlink" Target="http://ivo.garant.ru/document/redirect/70208582/21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ivo.garant.ru/document/redirect/58060566/72" TargetMode="External"/><Relationship Id="rId34" Type="http://schemas.openxmlformats.org/officeDocument/2006/relationships/hyperlink" Target="http://ivo.garant.ru/document/redirect/70208582/2000" TargetMode="External"/><Relationship Id="rId7" Type="http://schemas.openxmlformats.org/officeDocument/2006/relationships/hyperlink" Target="http://ivo.garant.ru/document/redirect/73556020/1000" TargetMode="External"/><Relationship Id="rId12" Type="http://schemas.openxmlformats.org/officeDocument/2006/relationships/hyperlink" Target="http://ivo.garant.ru/document/redirect/58060566/5" TargetMode="External"/><Relationship Id="rId17" Type="http://schemas.openxmlformats.org/officeDocument/2006/relationships/hyperlink" Target="http://ivo.garant.ru/document/redirect/12164203/0" TargetMode="External"/><Relationship Id="rId25" Type="http://schemas.openxmlformats.org/officeDocument/2006/relationships/hyperlink" Target="http://ivo.garant.ru/document/redirect/5762620/1000" TargetMode="External"/><Relationship Id="rId33" Type="http://schemas.openxmlformats.org/officeDocument/2006/relationships/hyperlink" Target="http://ivo.garant.ru/document/redirect/58044354/2000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76830980/71" TargetMode="External"/><Relationship Id="rId20" Type="http://schemas.openxmlformats.org/officeDocument/2006/relationships/hyperlink" Target="http://ivo.garant.ru/document/redirect/70588238/22" TargetMode="External"/><Relationship Id="rId29" Type="http://schemas.openxmlformats.org/officeDocument/2006/relationships/hyperlink" Target="http://ivo.garant.ru/document/redirect/73556020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70588238/21" TargetMode="External"/><Relationship Id="rId24" Type="http://schemas.openxmlformats.org/officeDocument/2006/relationships/hyperlink" Target="http://ivo.garant.ru/document/redirect/70143496/0" TargetMode="External"/><Relationship Id="rId32" Type="http://schemas.openxmlformats.org/officeDocument/2006/relationships/hyperlink" Target="http://ivo.garant.ru/document/redirect/70208582/21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/redirect/408434103/1001" TargetMode="External"/><Relationship Id="rId23" Type="http://schemas.openxmlformats.org/officeDocument/2006/relationships/hyperlink" Target="http://ivo.garant.ru/document/redirect/6333957/0" TargetMode="External"/><Relationship Id="rId28" Type="http://schemas.openxmlformats.org/officeDocument/2006/relationships/hyperlink" Target="http://ivo.garant.ru/document/redirect/73556020/1000" TargetMode="External"/><Relationship Id="rId36" Type="http://schemas.openxmlformats.org/officeDocument/2006/relationships/header" Target="header1.xml"/><Relationship Id="rId10" Type="http://schemas.openxmlformats.org/officeDocument/2006/relationships/hyperlink" Target="http://ivo.garant.ru/document/redirect/58044354/4" TargetMode="External"/><Relationship Id="rId19" Type="http://schemas.openxmlformats.org/officeDocument/2006/relationships/hyperlink" Target="http://ivo.garant.ru/document/redirect/196301/0" TargetMode="External"/><Relationship Id="rId31" Type="http://schemas.openxmlformats.org/officeDocument/2006/relationships/hyperlink" Target="http://ivo.garant.ru/document/redirect/5762620/2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0208582/21" TargetMode="External"/><Relationship Id="rId14" Type="http://schemas.openxmlformats.org/officeDocument/2006/relationships/hyperlink" Target="http://ivo.garant.ru/document/redirect/58044354/6" TargetMode="External"/><Relationship Id="rId22" Type="http://schemas.openxmlformats.org/officeDocument/2006/relationships/hyperlink" Target="http://ivo.garant.ru/document/redirect/70147070/1000" TargetMode="External"/><Relationship Id="rId27" Type="http://schemas.openxmlformats.org/officeDocument/2006/relationships/hyperlink" Target="http://ivo.garant.ru/document/redirect/58044354/1000" TargetMode="External"/><Relationship Id="rId30" Type="http://schemas.openxmlformats.org/officeDocument/2006/relationships/hyperlink" Target="http://ivo.garant.ru/document/redirect/70143496/0" TargetMode="External"/><Relationship Id="rId35" Type="http://schemas.openxmlformats.org/officeDocument/2006/relationships/hyperlink" Target="http://ivo.garant.ru/document/redirect/70208582/0" TargetMode="External"/><Relationship Id="rId8" Type="http://schemas.openxmlformats.org/officeDocument/2006/relationships/hyperlink" Target="http://ivo.garant.ru/document/redirect/70147070/100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2024-03-26T11:51:00Z</dcterms:created>
  <dcterms:modified xsi:type="dcterms:W3CDTF">2024-03-26T11:51:00Z</dcterms:modified>
</cp:coreProperties>
</file>