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C7F" w:rsidRPr="00B57F07" w:rsidRDefault="00A77C7F" w:rsidP="00A77C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Уведомление о проведении публичных слушаний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Администрация Становлянского муниципального округа Липецкой области уведомляет о проведении публичных слушаний по вопросу утверждения Схем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ы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теплоснабжения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Становлянского муниципального округа Липецкой области Российской Федерации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до 2038 года (актуализация схемы теплоснабжения на 2026 год).</w:t>
      </w:r>
      <w:bookmarkStart w:id="0" w:name="_GoBack"/>
      <w:bookmarkEnd w:id="0"/>
    </w:p>
    <w:p w:rsidR="00A77C7F" w:rsidRPr="00B57F07" w:rsidRDefault="00A77C7F" w:rsidP="00A77C7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Вид и наименование проекта документа:</w:t>
      </w:r>
    </w:p>
    <w:p w:rsidR="00A77C7F" w:rsidRPr="00B57F07" w:rsidRDefault="00A77C7F" w:rsidP="00A77C7F">
      <w:pPr>
        <w:pStyle w:val="a3"/>
        <w:shd w:val="clear" w:color="auto" w:fill="FFFFFF"/>
        <w:spacing w:after="0" w:line="240" w:lineRule="auto"/>
        <w:ind w:left="1068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hAnsi="Arial" w:cs="Arial"/>
          <w:sz w:val="26"/>
          <w:szCs w:val="26"/>
          <w:lang w:eastAsia="ru-RU"/>
        </w:rPr>
        <w:sym w:font="Symbol" w:char="F0BE"/>
      </w:r>
      <w:r w:rsidRPr="00B57F07">
        <w:rPr>
          <w:rFonts w:ascii="Arial" w:hAnsi="Arial" w:cs="Arial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проект постановления администрации Становлянского муниципального округа «Об утверждени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и</w:t>
      </w:r>
      <w:r w:rsidRPr="00A77C7F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Схем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ы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теплоснабжения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Становлянского муниципального округа Липецкой области Российской Федерации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до 2038 года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»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sym w:font="Symbol" w:char="F0BE"/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Схема 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теплоснабжения</w:t>
      </w:r>
      <w:r w:rsidRPr="00A77C7F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Становлянского муниципального округа Липецкой области Российской Федерации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до 2038 года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Срок проведения публичных слушаний в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течение</w:t>
      </w:r>
      <w:proofErr w:type="gram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которого принимаются замечания и предложения, а также информация о способах представления замечаний и предложений: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sym w:font="Symbol" w:char="F0BE"/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публичные слушания состоятся 24.04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 202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5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года в 10 часов 00 минут в здании Администрации Становлянского округа по адресу: 399710, Липецкая область, </w:t>
      </w:r>
      <w:proofErr w:type="spell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Становлянский</w:t>
      </w:r>
      <w:proofErr w:type="spell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район,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</w:t>
      </w:r>
      <w:proofErr w:type="gram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 Становое, ул. Советская, д.25.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Замечания и предложения по проектам документов представляются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в</w:t>
      </w:r>
      <w:proofErr w:type="gramEnd"/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письменном </w:t>
      </w:r>
      <w:proofErr w:type="gramStart"/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виде</w:t>
      </w:r>
      <w:proofErr w:type="gramEnd"/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до 23.04.2025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г. путем направления: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sym w:font="Symbol" w:char="F0BE"/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по электронной почте в виде прикрепленного файла на адрес:</w:t>
      </w:r>
    </w:p>
    <w:p w:rsidR="00A77C7F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hyperlink r:id="rId6" w:history="1">
        <w:r w:rsidRPr="00A75D58">
          <w:rPr>
            <w:rStyle w:val="a4"/>
            <w:rFonts w:ascii="Arial" w:eastAsia="Times New Roman" w:hAnsi="Arial" w:cs="Arial"/>
            <w:sz w:val="26"/>
            <w:szCs w:val="26"/>
            <w:lang w:eastAsia="ru-RU"/>
          </w:rPr>
          <w:t>gkh.stan.admlr@bk.ru</w:t>
        </w:r>
      </w:hyperlink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sym w:font="Symbol" w:char="F0BE"/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в Администрацию Становлянского округа по адресу: 399710, Липецкая область, </w:t>
      </w:r>
      <w:proofErr w:type="spell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Становлянский</w:t>
      </w:r>
      <w:proofErr w:type="spell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район,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</w:t>
      </w:r>
      <w:proofErr w:type="gram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 Становое, ул. Советская, д. 25.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sym w:font="Symbol" w:char="F0BE"/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по телефону, контактное лицо по вопросам подачи предложений и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замечаний - Благовещенская Екатерина Михайловна, тел.: 8(47476)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2-27-17.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2. Ознакомиться с проектом можно на официальном сайте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администрации Становлянского округа в сети Интернет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(https://adminstanovoe48.ru/), а также в административном здани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и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по адресу: 399710, Липецкая область, </w:t>
      </w:r>
      <w:proofErr w:type="spellStart"/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тановлянский</w:t>
      </w:r>
      <w:proofErr w:type="spell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район,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</w:t>
      </w:r>
      <w:proofErr w:type="gram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Становое, ул. Советская, д. 25</w:t>
      </w:r>
    </w:p>
    <w:p w:rsidR="00A77C7F" w:rsidRPr="00B57F07" w:rsidRDefault="00A77C7F" w:rsidP="00A77C7F">
      <w:pPr>
        <w:jc w:val="both"/>
        <w:rPr>
          <w:rFonts w:ascii="Arial" w:hAnsi="Arial" w:cs="Arial"/>
          <w:sz w:val="26"/>
          <w:szCs w:val="26"/>
        </w:rPr>
      </w:pPr>
    </w:p>
    <w:p w:rsidR="00D64D4E" w:rsidRPr="00A77C7F" w:rsidRDefault="00D64D4E" w:rsidP="00A77C7F"/>
    <w:sectPr w:rsidR="00D64D4E" w:rsidRPr="00A77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36763"/>
    <w:multiLevelType w:val="hybridMultilevel"/>
    <w:tmpl w:val="9F864CAE"/>
    <w:lvl w:ilvl="0" w:tplc="197E61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E2D"/>
    <w:rsid w:val="00A46E2D"/>
    <w:rsid w:val="00A77C7F"/>
    <w:rsid w:val="00D6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7C7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77C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7C7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77C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kh.stan.admlr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Благовещенская Екатерина Михайловна</dc:creator>
  <cp:keywords/>
  <dc:description/>
  <cp:lastModifiedBy>Благовещенская Екатерина Михайловна</cp:lastModifiedBy>
  <cp:revision>2</cp:revision>
  <dcterms:created xsi:type="dcterms:W3CDTF">2025-04-24T08:11:00Z</dcterms:created>
  <dcterms:modified xsi:type="dcterms:W3CDTF">2025-04-24T08:19:00Z</dcterms:modified>
</cp:coreProperties>
</file>